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2D1D3" w14:textId="1C0B0364" w:rsidR="00222162" w:rsidRDefault="00DE213F">
      <w:pPr>
        <w:rPr>
          <w:b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80B440" wp14:editId="17209996">
                <wp:simplePos x="0" y="0"/>
                <wp:positionH relativeFrom="page">
                  <wp:align>right</wp:align>
                </wp:positionH>
                <wp:positionV relativeFrom="paragraph">
                  <wp:posOffset>7750175</wp:posOffset>
                </wp:positionV>
                <wp:extent cx="7559675" cy="1447800"/>
                <wp:effectExtent l="0" t="0" r="317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9D564" id="Rectangle 18" o:spid="_x0000_s1026" style="position:absolute;margin-left:544.05pt;margin-top:610.25pt;width:595.25pt;height:114pt;z-index:25165824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" fillcolor="white [3212]" stroked="f" strokeweight="1pt">
                <w10:wrap anchorx="page"/>
              </v:rect>
            </w:pict>
          </mc:Fallback>
        </mc:AlternateContent>
      </w:r>
      <w:r w:rsidR="00D206F4" w:rsidRPr="00222162">
        <w:rPr>
          <w:noProof/>
          <w:lang w:val="en-GB" w:eastAsia="en-GB"/>
        </w:rPr>
        <w:drawing>
          <wp:anchor distT="0" distB="0" distL="114300" distR="114300" simplePos="0" relativeHeight="251658242" behindDoc="0" locked="0" layoutInCell="1" allowOverlap="1" wp14:anchorId="3FF5C6A3" wp14:editId="6D8DDC88">
            <wp:simplePos x="0" y="0"/>
            <wp:positionH relativeFrom="column">
              <wp:posOffset>4547870</wp:posOffset>
            </wp:positionH>
            <wp:positionV relativeFrom="paragraph">
              <wp:posOffset>7958455</wp:posOffset>
            </wp:positionV>
            <wp:extent cx="1143000" cy="872490"/>
            <wp:effectExtent l="0" t="0" r="0" b="0"/>
            <wp:wrapNone/>
            <wp:docPr id="33" name="Picture 32" descr="Pulpit rock">
              <a:extLst xmlns:a="http://schemas.openxmlformats.org/drawingml/2006/main">
                <a:ext uri="{FF2B5EF4-FFF2-40B4-BE49-F238E27FC236}">
                  <a16:creationId xmlns:a16="http://schemas.microsoft.com/office/drawing/2014/main" id="{902031DF-DC55-6548-A2BC-8CB1A48BEF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Pulpit rock">
                      <a:extLst>
                        <a:ext uri="{FF2B5EF4-FFF2-40B4-BE49-F238E27FC236}">
                          <a16:creationId xmlns:a16="http://schemas.microsoft.com/office/drawing/2014/main" id="{902031DF-DC55-6548-A2BC-8CB1A48BEF7A}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6F4" w:rsidRPr="00222162">
        <w:rPr>
          <w:noProof/>
          <w:lang w:val="en-GB" w:eastAsia="en-GB"/>
        </w:rPr>
        <w:drawing>
          <wp:anchor distT="0" distB="0" distL="114300" distR="114300" simplePos="0" relativeHeight="251658241" behindDoc="0" locked="0" layoutInCell="1" allowOverlap="1" wp14:anchorId="37DE6F2D" wp14:editId="33886BC6">
            <wp:simplePos x="0" y="0"/>
            <wp:positionH relativeFrom="column">
              <wp:posOffset>350520</wp:posOffset>
            </wp:positionH>
            <wp:positionV relativeFrom="paragraph">
              <wp:posOffset>7954645</wp:posOffset>
            </wp:positionV>
            <wp:extent cx="1388110" cy="692150"/>
            <wp:effectExtent l="0" t="0" r="2540" b="0"/>
            <wp:wrapNone/>
            <wp:docPr id="29" name="Picture 28" descr="Image result for west midlands growth company logo">
              <a:extLst xmlns:a="http://schemas.openxmlformats.org/drawingml/2006/main">
                <a:ext uri="{FF2B5EF4-FFF2-40B4-BE49-F238E27FC236}">
                  <a16:creationId xmlns:a16="http://schemas.microsoft.com/office/drawing/2014/main" id="{681F26DE-8E42-BC47-8B24-A6D1B82D46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Image result for west midlands growth company logo">
                      <a:extLst>
                        <a:ext uri="{FF2B5EF4-FFF2-40B4-BE49-F238E27FC236}">
                          <a16:creationId xmlns:a16="http://schemas.microsoft.com/office/drawing/2014/main" id="{681F26DE-8E42-BC47-8B24-A6D1B82D4665}"/>
                        </a:ext>
                      </a:extLst>
                    </pic:cNvPr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811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2162">
        <w:rPr>
          <w:b/>
          <w:lang w:val="en-GB" w:eastAsia="en-GB"/>
        </w:rPr>
        <w:br w:type="page"/>
      </w:r>
    </w:p>
    <w:p w14:paraId="7C8D466E" w14:textId="56B7C945" w:rsidR="00804658" w:rsidRPr="00316EF5" w:rsidRDefault="002D4B70" w:rsidP="00316EF5">
      <w:pPr>
        <w:pStyle w:val="Heading1"/>
        <w:rPr>
          <w:color w:val="7030A0"/>
        </w:rPr>
      </w:pPr>
      <w:r w:rsidRPr="00316EF5">
        <w:rPr>
          <w:color w:val="7030A0"/>
        </w:rPr>
        <w:lastRenderedPageBreak/>
        <w:t>Introduction</w:t>
      </w:r>
    </w:p>
    <w:p w14:paraId="59B4607D" w14:textId="0F2F95F8" w:rsidR="006F3A5B" w:rsidRDefault="00804658" w:rsidP="00DB435D">
      <w:pPr>
        <w:rPr>
          <w:lang w:val="en-GB" w:eastAsia="en-GB"/>
        </w:rPr>
      </w:pPr>
      <w:r w:rsidRPr="00804658">
        <w:rPr>
          <w:lang w:val="en-GB" w:eastAsia="en-GB"/>
        </w:rPr>
        <w:t>The Intelligent Transpo</w:t>
      </w:r>
      <w:r w:rsidR="006F3A5B">
        <w:rPr>
          <w:lang w:val="en-GB" w:eastAsia="en-GB"/>
        </w:rPr>
        <w:t>rt Systems World Congress is the leading event in the field of intelligent mobilit</w:t>
      </w:r>
      <w:r w:rsidR="001902F1">
        <w:rPr>
          <w:lang w:val="en-GB" w:eastAsia="en-GB"/>
        </w:rPr>
        <w:t>y and</w:t>
      </w:r>
      <w:r w:rsidR="006F3A5B">
        <w:rPr>
          <w:lang w:val="en-GB" w:eastAsia="en-GB"/>
        </w:rPr>
        <w:t xml:space="preserve"> is held annually, rotating</w:t>
      </w:r>
      <w:r w:rsidRPr="00804658">
        <w:rPr>
          <w:lang w:val="en-GB" w:eastAsia="en-GB"/>
        </w:rPr>
        <w:t xml:space="preserve"> between Europe, Asia</w:t>
      </w:r>
      <w:r>
        <w:rPr>
          <w:lang w:val="en-GB" w:eastAsia="en-GB"/>
        </w:rPr>
        <w:t>/</w:t>
      </w:r>
      <w:r w:rsidR="00153625">
        <w:rPr>
          <w:lang w:val="en-GB" w:eastAsia="en-GB"/>
        </w:rPr>
        <w:t>Pacific,</w:t>
      </w:r>
      <w:r w:rsidRPr="00804658">
        <w:rPr>
          <w:lang w:val="en-GB" w:eastAsia="en-GB"/>
        </w:rPr>
        <w:t xml:space="preserve"> and</w:t>
      </w:r>
      <w:r>
        <w:rPr>
          <w:lang w:val="en-GB" w:eastAsia="en-GB"/>
        </w:rPr>
        <w:t xml:space="preserve"> the Americas. </w:t>
      </w:r>
    </w:p>
    <w:p w14:paraId="7DD100E3" w14:textId="3E6CBBC6" w:rsidR="00804658" w:rsidRDefault="006F3A5B" w:rsidP="00DB435D">
      <w:pPr>
        <w:rPr>
          <w:lang w:val="en-GB"/>
        </w:rPr>
      </w:pPr>
      <w:r>
        <w:rPr>
          <w:lang w:val="en-GB" w:eastAsia="en-GB"/>
        </w:rPr>
        <w:t xml:space="preserve">The West Midlands region are bidding </w:t>
      </w:r>
      <w:r w:rsidR="00702C3E">
        <w:rPr>
          <w:lang w:val="en-GB" w:eastAsia="en-GB"/>
        </w:rPr>
        <w:t xml:space="preserve">for </w:t>
      </w:r>
      <w:r w:rsidR="00804658">
        <w:rPr>
          <w:lang w:val="en-GB" w:eastAsia="en-GB"/>
        </w:rPr>
        <w:t>the event in 202</w:t>
      </w:r>
      <w:r w:rsidR="001902F1">
        <w:rPr>
          <w:lang w:val="en-GB" w:eastAsia="en-GB"/>
        </w:rPr>
        <w:t>7</w:t>
      </w:r>
      <w:r w:rsidR="00804658">
        <w:rPr>
          <w:lang w:val="en-GB" w:eastAsia="en-GB"/>
        </w:rPr>
        <w:t>.</w:t>
      </w:r>
      <w:r w:rsidR="00232583">
        <w:rPr>
          <w:lang w:val="en-GB" w:eastAsia="en-GB"/>
        </w:rPr>
        <w:t xml:space="preserve"> This </w:t>
      </w:r>
      <w:r w:rsidR="00052AC5">
        <w:rPr>
          <w:lang w:val="en-GB" w:eastAsia="en-GB"/>
        </w:rPr>
        <w:t>will</w:t>
      </w:r>
      <w:r w:rsidR="00232583">
        <w:rPr>
          <w:lang w:val="en-GB" w:eastAsia="en-GB"/>
        </w:rPr>
        <w:t xml:space="preserve"> highlight the transformation the West Midlands </w:t>
      </w:r>
      <w:r w:rsidR="00052AC5">
        <w:rPr>
          <w:lang w:val="en-GB" w:eastAsia="en-GB"/>
        </w:rPr>
        <w:t xml:space="preserve">has undergone </w:t>
      </w:r>
      <w:r w:rsidR="00232583">
        <w:rPr>
          <w:lang w:val="en-GB" w:eastAsia="en-GB"/>
        </w:rPr>
        <w:t xml:space="preserve">including </w:t>
      </w:r>
      <w:r w:rsidR="00872E18">
        <w:rPr>
          <w:lang w:val="en-GB" w:eastAsia="en-GB"/>
        </w:rPr>
        <w:t xml:space="preserve">the successful </w:t>
      </w:r>
      <w:r w:rsidR="00232583" w:rsidRPr="00E73978">
        <w:rPr>
          <w:lang w:val="en-GB"/>
        </w:rPr>
        <w:t xml:space="preserve">Coventry of </w:t>
      </w:r>
      <w:r w:rsidR="00702C3E">
        <w:rPr>
          <w:lang w:val="en-GB"/>
        </w:rPr>
        <w:t xml:space="preserve">City </w:t>
      </w:r>
      <w:r w:rsidR="00232583" w:rsidRPr="00E73978">
        <w:rPr>
          <w:lang w:val="en-GB"/>
        </w:rPr>
        <w:t>Culture and Commonwealth Games</w:t>
      </w:r>
      <w:r w:rsidR="00232583">
        <w:rPr>
          <w:lang w:val="en-GB"/>
        </w:rPr>
        <w:t xml:space="preserve">. </w:t>
      </w:r>
      <w:r w:rsidR="00872E18">
        <w:rPr>
          <w:lang w:val="en-GB"/>
        </w:rPr>
        <w:t xml:space="preserve">Our region </w:t>
      </w:r>
      <w:r w:rsidR="00232583">
        <w:rPr>
          <w:lang w:val="en-GB"/>
        </w:rPr>
        <w:t>includes our new</w:t>
      </w:r>
      <w:r w:rsidR="00232583" w:rsidRPr="00E73978">
        <w:rPr>
          <w:lang w:val="en-GB"/>
        </w:rPr>
        <w:t xml:space="preserve"> Sprint</w:t>
      </w:r>
      <w:r w:rsidR="00232583">
        <w:rPr>
          <w:lang w:val="en-GB"/>
        </w:rPr>
        <w:t xml:space="preserve"> bus rapid transit system,</w:t>
      </w:r>
      <w:r w:rsidR="00232583" w:rsidRPr="00E73978">
        <w:rPr>
          <w:lang w:val="en-GB"/>
        </w:rPr>
        <w:t xml:space="preserve"> Midland Metro extensions</w:t>
      </w:r>
      <w:r w:rsidR="00232583">
        <w:rPr>
          <w:lang w:val="en-GB"/>
        </w:rPr>
        <w:t xml:space="preserve">, 5G, Connected and autonomous vehicles and </w:t>
      </w:r>
      <w:r w:rsidR="00D37397">
        <w:rPr>
          <w:lang w:val="en-GB"/>
        </w:rPr>
        <w:t>the first Future Mobility Zone in the UK.</w:t>
      </w:r>
      <w:r w:rsidR="00702C3E">
        <w:rPr>
          <w:lang w:val="en-GB"/>
        </w:rPr>
        <w:t xml:space="preserve">  </w:t>
      </w:r>
      <w:r w:rsidR="00BA3735">
        <w:rPr>
          <w:lang w:val="en-GB"/>
        </w:rPr>
        <w:t xml:space="preserve">It is also </w:t>
      </w:r>
      <w:r w:rsidR="00702C3E">
        <w:rPr>
          <w:lang w:val="en-GB"/>
        </w:rPr>
        <w:t>an excellent opportunity to promote the UK.</w:t>
      </w:r>
    </w:p>
    <w:p w14:paraId="6259A130" w14:textId="0071B33C" w:rsidR="00D37397" w:rsidRDefault="00D37397" w:rsidP="00D37397">
      <w:pPr>
        <w:rPr>
          <w:lang w:val="en-GB"/>
        </w:rPr>
      </w:pPr>
      <w:r>
        <w:rPr>
          <w:lang w:val="en-GB" w:eastAsia="en-GB"/>
        </w:rPr>
        <w:t xml:space="preserve">The Birmingham bid represents a once in a generation opportunity to return the event to the UK, as it was last held in London in 2006. </w:t>
      </w:r>
      <w:r>
        <w:rPr>
          <w:lang w:val="en-GB"/>
        </w:rPr>
        <w:t>We have extensive support from t</w:t>
      </w:r>
      <w:r w:rsidRPr="00E73978">
        <w:rPr>
          <w:lang w:val="en-GB"/>
        </w:rPr>
        <w:t>he NEC Group</w:t>
      </w:r>
      <w:r>
        <w:rPr>
          <w:lang w:val="en-GB"/>
        </w:rPr>
        <w:t xml:space="preserve"> as host venue</w:t>
      </w:r>
      <w:r w:rsidR="002602A4">
        <w:rPr>
          <w:lang w:val="en-GB"/>
        </w:rPr>
        <w:t xml:space="preserve"> </w:t>
      </w:r>
      <w:r w:rsidR="00BA3735">
        <w:rPr>
          <w:lang w:val="en-GB"/>
        </w:rPr>
        <w:t>and</w:t>
      </w:r>
      <w:r>
        <w:rPr>
          <w:lang w:val="en-GB"/>
        </w:rPr>
        <w:t xml:space="preserve"> from the Department for Transport</w:t>
      </w:r>
      <w:r w:rsidR="002602A4">
        <w:rPr>
          <w:lang w:val="en-GB"/>
        </w:rPr>
        <w:t xml:space="preserve"> and</w:t>
      </w:r>
      <w:r>
        <w:rPr>
          <w:lang w:val="en-GB"/>
        </w:rPr>
        <w:t xml:space="preserve"> Industry bodies ITS UK </w:t>
      </w:r>
      <w:r w:rsidR="00DD6C94">
        <w:rPr>
          <w:lang w:val="en-GB"/>
        </w:rPr>
        <w:t xml:space="preserve">as well as local support from the </w:t>
      </w:r>
      <w:r w:rsidR="00702C3E">
        <w:rPr>
          <w:lang w:val="en-GB"/>
        </w:rPr>
        <w:t xml:space="preserve">West Midlands </w:t>
      </w:r>
      <w:r w:rsidR="00DD6C94">
        <w:rPr>
          <w:lang w:val="en-GB"/>
        </w:rPr>
        <w:t>Combined Authority, L</w:t>
      </w:r>
      <w:r w:rsidR="00222162">
        <w:rPr>
          <w:lang w:val="en-GB"/>
        </w:rPr>
        <w:t>ocal Councils</w:t>
      </w:r>
      <w:r w:rsidR="002602A4">
        <w:rPr>
          <w:lang w:val="en-GB"/>
        </w:rPr>
        <w:t xml:space="preserve"> and</w:t>
      </w:r>
      <w:r w:rsidR="00222162">
        <w:rPr>
          <w:lang w:val="en-GB"/>
        </w:rPr>
        <w:t xml:space="preserve"> West Midlands Growth Company</w:t>
      </w:r>
      <w:r>
        <w:rPr>
          <w:lang w:val="en-GB"/>
        </w:rPr>
        <w:t>.</w:t>
      </w:r>
    </w:p>
    <w:p w14:paraId="66473C69" w14:textId="60B4D3B0" w:rsidR="006F3A5B" w:rsidRDefault="006F3A5B" w:rsidP="006F3A5B">
      <w:pPr>
        <w:rPr>
          <w:lang w:val="en-GB"/>
        </w:rPr>
      </w:pPr>
      <w:r>
        <w:rPr>
          <w:lang w:val="en-GB"/>
        </w:rPr>
        <w:t xml:space="preserve">We believe that we have a strong chance to secure the World Congress, due to the excellent ITS and future mobility work being undertaken </w:t>
      </w:r>
      <w:r w:rsidR="00702C3E">
        <w:rPr>
          <w:lang w:val="en-GB"/>
        </w:rPr>
        <w:t xml:space="preserve">here </w:t>
      </w:r>
      <w:r>
        <w:rPr>
          <w:lang w:val="en-GB"/>
        </w:rPr>
        <w:t xml:space="preserve">in the West Midlands and more widely in the UK. It is important that visitors have a </w:t>
      </w:r>
      <w:r>
        <w:t xml:space="preserve">stress-free experience that delights them and is memorable in a positive way. </w:t>
      </w:r>
      <w:r w:rsidRPr="006F3A5B">
        <w:rPr>
          <w:bCs/>
        </w:rPr>
        <w:t xml:space="preserve">We can achieve this by hosting the Congress at the world class venue of the NEC and </w:t>
      </w:r>
      <w:r w:rsidR="002602A4">
        <w:rPr>
          <w:bCs/>
        </w:rPr>
        <w:t>nearby</w:t>
      </w:r>
      <w:r w:rsidRPr="006F3A5B">
        <w:rPr>
          <w:bCs/>
        </w:rPr>
        <w:t xml:space="preserve"> Resorts World</w:t>
      </w:r>
      <w:r w:rsidRPr="006F3A5B">
        <w:t>.</w:t>
      </w:r>
    </w:p>
    <w:p w14:paraId="202AEC60" w14:textId="3C3C6BA6" w:rsidR="00D0102B" w:rsidRDefault="00D206F4" w:rsidP="00D0102B">
      <w:pPr>
        <w:rPr>
          <w:lang w:val="en-GB" w:eastAsia="en-GB"/>
        </w:rPr>
      </w:pPr>
      <w:r w:rsidRPr="003D37C1">
        <w:rPr>
          <w:noProof/>
          <w:lang w:val="en-GB" w:eastAsia="en-GB"/>
        </w:rPr>
        <w:drawing>
          <wp:anchor distT="0" distB="0" distL="114300" distR="114300" simplePos="0" relativeHeight="251658245" behindDoc="1" locked="0" layoutInCell="1" allowOverlap="1" wp14:anchorId="139157E7" wp14:editId="3BCA6529">
            <wp:simplePos x="0" y="0"/>
            <wp:positionH relativeFrom="column">
              <wp:posOffset>0</wp:posOffset>
            </wp:positionH>
            <wp:positionV relativeFrom="paragraph">
              <wp:posOffset>2875915</wp:posOffset>
            </wp:positionV>
            <wp:extent cx="6569075" cy="1751965"/>
            <wp:effectExtent l="0" t="0" r="3175" b="635"/>
            <wp:wrapTight wrapText="bothSides">
              <wp:wrapPolygon edited="0">
                <wp:start x="0" y="0"/>
                <wp:lineTo x="0" y="21373"/>
                <wp:lineTo x="21548" y="21373"/>
                <wp:lineTo x="21548" y="0"/>
                <wp:lineTo x="0" y="0"/>
              </wp:wrapPolygon>
            </wp:wrapTight>
            <wp:docPr id="9" name="Picture 8" descr="A view of a city at night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491211B2-813C-460A-8974-6A99DAF1C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view of a city at night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491211B2-813C-460A-8974-6A99DAF1C3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56907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D37C1">
        <w:rPr>
          <w:noProof/>
          <w:lang w:val="en-GB" w:eastAsia="en-GB"/>
        </w:rPr>
        <w:drawing>
          <wp:anchor distT="0" distB="0" distL="114300" distR="114300" simplePos="0" relativeHeight="251658244" behindDoc="1" locked="0" layoutInCell="1" allowOverlap="1" wp14:anchorId="0382D527" wp14:editId="20B19BB2">
            <wp:simplePos x="0" y="0"/>
            <wp:positionH relativeFrom="column">
              <wp:posOffset>3124200</wp:posOffset>
            </wp:positionH>
            <wp:positionV relativeFrom="paragraph">
              <wp:posOffset>730250</wp:posOffset>
            </wp:positionV>
            <wp:extent cx="3444875" cy="2446020"/>
            <wp:effectExtent l="0" t="0" r="3175" b="0"/>
            <wp:wrapTight wrapText="bothSides">
              <wp:wrapPolygon edited="0">
                <wp:start x="0" y="0"/>
                <wp:lineTo x="0" y="21364"/>
                <wp:lineTo x="21500" y="21364"/>
                <wp:lineTo x="21500" y="0"/>
                <wp:lineTo x="0" y="0"/>
              </wp:wrapPolygon>
            </wp:wrapTight>
            <wp:docPr id="11" name="Picture 5" descr="A crowd of people in a room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F388E1C-817E-4428-B56A-4984C64A4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rowd of people in a room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F388E1C-817E-4428-B56A-4984C64A4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4875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D37C1">
        <w:rPr>
          <w:noProof/>
          <w:lang w:val="en-GB" w:eastAsia="en-GB"/>
        </w:rPr>
        <w:drawing>
          <wp:anchor distT="0" distB="0" distL="114300" distR="114300" simplePos="0" relativeHeight="251658243" behindDoc="1" locked="0" layoutInCell="1" allowOverlap="1" wp14:anchorId="6146556D" wp14:editId="7FA86A10">
            <wp:simplePos x="0" y="0"/>
            <wp:positionH relativeFrom="column">
              <wp:posOffset>0</wp:posOffset>
            </wp:positionH>
            <wp:positionV relativeFrom="paragraph">
              <wp:posOffset>730341</wp:posOffset>
            </wp:positionV>
            <wp:extent cx="3669665" cy="2446020"/>
            <wp:effectExtent l="0" t="0" r="6985" b="0"/>
            <wp:wrapTight wrapText="bothSides">
              <wp:wrapPolygon edited="0">
                <wp:start x="0" y="0"/>
                <wp:lineTo x="0" y="21364"/>
                <wp:lineTo x="21529" y="21364"/>
                <wp:lineTo x="21529" y="0"/>
                <wp:lineTo x="0" y="0"/>
              </wp:wrapPolygon>
            </wp:wrapTight>
            <wp:docPr id="10" name="Picture 6" descr="A group of people standing in front of a crow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C1C3FF96-DE2D-48AB-A305-3EEFD222B3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people standing in front of a crowd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C1C3FF96-DE2D-48AB-A305-3EEFD222B3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02B">
        <w:rPr>
          <w:lang w:val="en-GB" w:eastAsia="en-GB"/>
        </w:rPr>
        <w:t>Vital to the success of our bid is showing that we have sufficient suppor</w:t>
      </w:r>
      <w:r w:rsidR="00476DDB">
        <w:rPr>
          <w:lang w:val="en-GB" w:eastAsia="en-GB"/>
        </w:rPr>
        <w:t>t within the Industry in the UK</w:t>
      </w:r>
      <w:r w:rsidR="00D0102B">
        <w:rPr>
          <w:lang w:val="en-GB" w:eastAsia="en-GB"/>
        </w:rPr>
        <w:t xml:space="preserve"> a</w:t>
      </w:r>
      <w:r w:rsidR="00476DDB">
        <w:rPr>
          <w:lang w:val="en-GB" w:eastAsia="en-GB"/>
        </w:rPr>
        <w:t>long with commitment to sponsor</w:t>
      </w:r>
      <w:r w:rsidR="005D2EC6">
        <w:rPr>
          <w:lang w:val="en-GB" w:eastAsia="en-GB"/>
        </w:rPr>
        <w:t xml:space="preserve"> to</w:t>
      </w:r>
      <w:r w:rsidR="00D0102B">
        <w:rPr>
          <w:lang w:val="en-GB" w:eastAsia="en-GB"/>
        </w:rPr>
        <w:t xml:space="preserve"> show </w:t>
      </w:r>
      <w:r w:rsidR="00476DDB">
        <w:rPr>
          <w:lang w:val="en-GB" w:eastAsia="en-GB"/>
        </w:rPr>
        <w:t xml:space="preserve">we </w:t>
      </w:r>
      <w:r w:rsidR="00D0102B">
        <w:rPr>
          <w:lang w:val="en-GB" w:eastAsia="en-GB"/>
        </w:rPr>
        <w:t xml:space="preserve">have </w:t>
      </w:r>
      <w:r w:rsidR="00476DDB">
        <w:rPr>
          <w:lang w:val="en-GB" w:eastAsia="en-GB"/>
        </w:rPr>
        <w:t xml:space="preserve">the </w:t>
      </w:r>
      <w:r w:rsidR="00D0102B">
        <w:rPr>
          <w:lang w:val="en-GB" w:eastAsia="en-GB"/>
        </w:rPr>
        <w:t xml:space="preserve">financial backing to make the event a success and a true reflection of the excellent work being carried out in the UK. </w:t>
      </w:r>
    </w:p>
    <w:p w14:paraId="1E0E7A52" w14:textId="77777777" w:rsidR="00153625" w:rsidRDefault="00153625">
      <w:pPr>
        <w:rPr>
          <w:b/>
          <w:lang w:val="en-GB" w:eastAsia="en-GB"/>
        </w:rPr>
      </w:pPr>
      <w:r>
        <w:rPr>
          <w:b/>
          <w:lang w:val="en-GB" w:eastAsia="en-GB"/>
        </w:rPr>
        <w:br w:type="page"/>
      </w:r>
    </w:p>
    <w:p w14:paraId="0288ED6B" w14:textId="2F99102E" w:rsidR="00D37397" w:rsidRPr="00316EF5" w:rsidRDefault="00D37397" w:rsidP="00DB435D">
      <w:pPr>
        <w:rPr>
          <w:b/>
          <w:color w:val="7030A0"/>
          <w:lang w:val="en-GB" w:eastAsia="en-GB"/>
        </w:rPr>
      </w:pPr>
      <w:r w:rsidRPr="00316EF5">
        <w:rPr>
          <w:b/>
          <w:color w:val="7030A0"/>
          <w:lang w:val="en-GB" w:eastAsia="en-GB"/>
        </w:rPr>
        <w:lastRenderedPageBreak/>
        <w:t>Overview of the Birmingham Event</w:t>
      </w:r>
    </w:p>
    <w:p w14:paraId="0AB95735" w14:textId="646CA32A" w:rsidR="006F3A5B" w:rsidRDefault="006E56ED" w:rsidP="006F3A5B">
      <w:pPr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7" behindDoc="0" locked="0" layoutInCell="1" allowOverlap="1" wp14:anchorId="2F0A80C2" wp14:editId="1A8BF337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6753860" cy="1405255"/>
            <wp:effectExtent l="0" t="0" r="0" b="0"/>
            <wp:wrapThrough wrapText="bothSides">
              <wp:wrapPolygon edited="0">
                <wp:start x="1279" y="4978"/>
                <wp:lineTo x="914" y="6442"/>
                <wp:lineTo x="426" y="9077"/>
                <wp:lineTo x="426" y="11420"/>
                <wp:lineTo x="731" y="14934"/>
                <wp:lineTo x="1279" y="16398"/>
                <wp:lineTo x="18643" y="16398"/>
                <wp:lineTo x="21080" y="15519"/>
                <wp:lineTo x="21507" y="11420"/>
                <wp:lineTo x="21507" y="9077"/>
                <wp:lineTo x="21080" y="6149"/>
                <wp:lineTo x="20775" y="4978"/>
                <wp:lineTo x="1279" y="4978"/>
              </wp:wrapPolygon>
            </wp:wrapThrough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5B" w:rsidRPr="006F3A5B">
        <w:rPr>
          <w:lang w:val="en-GB" w:eastAsia="en-GB"/>
        </w:rPr>
        <w:t xml:space="preserve">We are still developing the theme </w:t>
      </w:r>
      <w:r w:rsidR="00153625">
        <w:rPr>
          <w:lang w:val="en-GB" w:eastAsia="en-GB"/>
        </w:rPr>
        <w:t>for</w:t>
      </w:r>
      <w:r w:rsidR="006F3A5B" w:rsidRPr="006F3A5B">
        <w:rPr>
          <w:lang w:val="en-GB" w:eastAsia="en-GB"/>
        </w:rPr>
        <w:t xml:space="preserve"> the Congress</w:t>
      </w:r>
      <w:r w:rsidR="00FB34CA">
        <w:rPr>
          <w:lang w:val="en-GB" w:eastAsia="en-GB"/>
        </w:rPr>
        <w:t>;</w:t>
      </w:r>
      <w:r w:rsidR="00702C3E">
        <w:rPr>
          <w:lang w:val="en-GB" w:eastAsia="en-GB"/>
        </w:rPr>
        <w:t xml:space="preserve"> our working title is</w:t>
      </w:r>
      <w:r w:rsidR="005D2EC6">
        <w:rPr>
          <w:lang w:val="en-GB" w:eastAsia="en-GB"/>
        </w:rPr>
        <w:t xml:space="preserve"> </w:t>
      </w:r>
      <w:r w:rsidR="006F3A5B" w:rsidRPr="004B37E7">
        <w:rPr>
          <w:b/>
          <w:bCs/>
          <w:color w:val="9B57D3" w:themeColor="accent2"/>
          <w:lang w:val="en-GB" w:eastAsia="en-GB"/>
        </w:rPr>
        <w:t>“</w:t>
      </w:r>
      <w:r w:rsidR="00DA204D" w:rsidRPr="00DA204D">
        <w:rPr>
          <w:b/>
          <w:bCs/>
          <w:color w:val="9B57D3" w:themeColor="accent2"/>
          <w:lang w:val="en-GB" w:eastAsia="en-GB"/>
        </w:rPr>
        <w:t>Future transport, made real</w:t>
      </w:r>
      <w:r w:rsidR="006F3A5B" w:rsidRPr="004B37E7">
        <w:rPr>
          <w:b/>
          <w:bCs/>
          <w:color w:val="9B57D3" w:themeColor="accent2"/>
          <w:lang w:val="en-GB" w:eastAsia="en-GB"/>
        </w:rPr>
        <w:t>”</w:t>
      </w:r>
      <w:r w:rsidR="00153625">
        <w:rPr>
          <w:lang w:val="en-GB" w:eastAsia="en-GB"/>
        </w:rPr>
        <w:t xml:space="preserve"> with</w:t>
      </w:r>
      <w:r w:rsidR="006F3A5B" w:rsidRPr="006F3A5B">
        <w:rPr>
          <w:lang w:val="en-GB" w:eastAsia="en-GB"/>
        </w:rPr>
        <w:t xml:space="preserve"> a programme that balances insight on how to best use existing technologies against practical experience and policies.</w:t>
      </w:r>
      <w:r w:rsidR="006F3A5B">
        <w:rPr>
          <w:lang w:val="en-GB" w:eastAsia="en-GB"/>
        </w:rPr>
        <w:t xml:space="preserve"> </w:t>
      </w:r>
    </w:p>
    <w:p w14:paraId="2073C392" w14:textId="62E556BE" w:rsidR="00464F30" w:rsidRPr="006F3A5B" w:rsidRDefault="00464F30" w:rsidP="006F3A5B">
      <w:pPr>
        <w:rPr>
          <w:lang w:val="en-GB" w:eastAsia="en-GB"/>
        </w:rPr>
      </w:pPr>
    </w:p>
    <w:p w14:paraId="4144DC66" w14:textId="77777777" w:rsidR="00F02E1C" w:rsidRDefault="00F02E1C" w:rsidP="00DB435D">
      <w:pPr>
        <w:rPr>
          <w:lang w:val="en-GB" w:eastAsia="en-GB"/>
        </w:rPr>
      </w:pPr>
    </w:p>
    <w:p w14:paraId="1247B980" w14:textId="3610E599" w:rsidR="008F3767" w:rsidRPr="002D4B70" w:rsidRDefault="004C1DC9" w:rsidP="00DB435D">
      <w:pPr>
        <w:rPr>
          <w:lang w:val="en-GB" w:eastAsia="en-GB"/>
        </w:rPr>
      </w:pPr>
      <w:r>
        <w:rPr>
          <w:lang w:val="en-GB" w:eastAsia="en-GB"/>
        </w:rPr>
        <w:t>The event will be world leading including:</w:t>
      </w:r>
    </w:p>
    <w:p w14:paraId="1F80CB4A" w14:textId="2ED3F0B6" w:rsidR="008F3767" w:rsidRPr="002D4B70" w:rsidRDefault="004B37E7" w:rsidP="001934AC">
      <w:pPr>
        <w:pStyle w:val="ListParagraph"/>
        <w:numPr>
          <w:ilvl w:val="0"/>
          <w:numId w:val="16"/>
        </w:numPr>
      </w:pPr>
      <w:r w:rsidRPr="003D37C1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C5DBBA0" wp14:editId="5C3230C6">
            <wp:simplePos x="0" y="0"/>
            <wp:positionH relativeFrom="page">
              <wp:posOffset>4642627</wp:posOffset>
            </wp:positionH>
            <wp:positionV relativeFrom="paragraph">
              <wp:posOffset>295190</wp:posOffset>
            </wp:positionV>
            <wp:extent cx="2447290" cy="3202940"/>
            <wp:effectExtent l="0" t="0" r="0" b="0"/>
            <wp:wrapTight wrapText="bothSides">
              <wp:wrapPolygon edited="0">
                <wp:start x="0" y="0"/>
                <wp:lineTo x="0" y="21454"/>
                <wp:lineTo x="21353" y="21454"/>
                <wp:lineTo x="21353" y="0"/>
                <wp:lineTo x="0" y="0"/>
              </wp:wrapPolygon>
            </wp:wrapTight>
            <wp:docPr id="5" name="Picture 4" descr="A group of people standing in front of a crow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5F2C3FF4-74B1-4358-9084-52DFE2A318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standing in front of a crowd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5F2C3FF4-74B1-4358-9084-52DFE2A318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4729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767" w:rsidRPr="002D4B70">
        <w:t>15,000</w:t>
      </w:r>
      <w:r w:rsidR="000A6A7B">
        <w:t>+</w:t>
      </w:r>
      <w:r w:rsidR="008F3767" w:rsidRPr="002D4B70">
        <w:t xml:space="preserve"> global leaders from 150 countries</w:t>
      </w:r>
      <w:r w:rsidR="002D4B70" w:rsidRPr="002D4B70">
        <w:t xml:space="preserve"> including </w:t>
      </w:r>
      <w:r w:rsidR="002D4B70">
        <w:t>t</w:t>
      </w:r>
      <w:r w:rsidR="008F3767" w:rsidRPr="002D4B70">
        <w:t xml:space="preserve">echnology providers, consultants, contractors, local and national </w:t>
      </w:r>
      <w:proofErr w:type="gramStart"/>
      <w:r w:rsidR="008F3767" w:rsidRPr="002D4B70">
        <w:t>governments</w:t>
      </w:r>
      <w:proofErr w:type="gramEnd"/>
      <w:r w:rsidR="008F3767" w:rsidRPr="002D4B70">
        <w:t xml:space="preserve"> and industry associations</w:t>
      </w:r>
    </w:p>
    <w:p w14:paraId="4F22E937" w14:textId="302523B0" w:rsidR="008F3767" w:rsidRPr="008F3767" w:rsidRDefault="008F3767" w:rsidP="001934AC">
      <w:pPr>
        <w:pStyle w:val="ListParagraph"/>
        <w:numPr>
          <w:ilvl w:val="0"/>
          <w:numId w:val="16"/>
        </w:numPr>
      </w:pPr>
      <w:r w:rsidRPr="008F3767">
        <w:t>Five day conference</w:t>
      </w:r>
    </w:p>
    <w:p w14:paraId="17799693" w14:textId="12F0CBCD" w:rsidR="008F3767" w:rsidRPr="008F3767" w:rsidRDefault="008F3767" w:rsidP="001934AC">
      <w:pPr>
        <w:pStyle w:val="ListParagraph"/>
        <w:numPr>
          <w:ilvl w:val="0"/>
          <w:numId w:val="16"/>
        </w:numPr>
      </w:pPr>
      <w:r w:rsidRPr="008F3767">
        <w:t>35,000m</w:t>
      </w:r>
      <w:r w:rsidRPr="008F3767">
        <w:rPr>
          <w:vertAlign w:val="superscript"/>
        </w:rPr>
        <w:t>2</w:t>
      </w:r>
      <w:r w:rsidRPr="008F3767">
        <w:t>+ exhibition</w:t>
      </w:r>
      <w:r w:rsidR="00D0102B">
        <w:t xml:space="preserve"> including start-up packages</w:t>
      </w:r>
    </w:p>
    <w:p w14:paraId="64A415ED" w14:textId="5249044D" w:rsidR="008F3767" w:rsidRPr="002D4B70" w:rsidRDefault="003D7BE1" w:rsidP="001934AC">
      <w:pPr>
        <w:pStyle w:val="ListParagraph"/>
        <w:numPr>
          <w:ilvl w:val="0"/>
          <w:numId w:val="16"/>
        </w:numPr>
      </w:pPr>
      <w:r>
        <w:t>Potential for i</w:t>
      </w:r>
      <w:r w:rsidR="008F3767">
        <w:t>ndoor vehicle demon</w:t>
      </w:r>
      <w:r w:rsidR="008F3767" w:rsidRPr="008F3767">
        <w:t>stra</w:t>
      </w:r>
      <w:r w:rsidR="008F3767">
        <w:t xml:space="preserve">tion area of </w:t>
      </w:r>
      <w:r w:rsidR="008F3767" w:rsidRPr="008F3767">
        <w:t>25,000m</w:t>
      </w:r>
      <w:r w:rsidR="008F3767" w:rsidRPr="008F3767">
        <w:rPr>
          <w:vertAlign w:val="superscript"/>
        </w:rPr>
        <w:t xml:space="preserve">2 </w:t>
      </w:r>
      <w:r w:rsidR="008F3767" w:rsidRPr="008F3767">
        <w:t xml:space="preserve"> </w:t>
      </w:r>
      <w:r>
        <w:t>based on sponsorship</w:t>
      </w:r>
    </w:p>
    <w:p w14:paraId="00C40E89" w14:textId="540EC045" w:rsidR="002D4B70" w:rsidRPr="00232583" w:rsidRDefault="00232583" w:rsidP="001934AC">
      <w:pPr>
        <w:pStyle w:val="ListParagraph"/>
        <w:numPr>
          <w:ilvl w:val="0"/>
          <w:numId w:val="16"/>
        </w:numPr>
      </w:pPr>
      <w:r>
        <w:t>20+ t</w:t>
      </w:r>
      <w:r w:rsidR="002D4B70">
        <w:t>echnical tours</w:t>
      </w:r>
      <w:r>
        <w:t xml:space="preserve"> of key technology developments in the region including </w:t>
      </w:r>
      <w:r w:rsidR="003D7BE1">
        <w:t>National Highways Control Centre</w:t>
      </w:r>
      <w:r>
        <w:t xml:space="preserve">, </w:t>
      </w:r>
      <w:r w:rsidRPr="00232583">
        <w:t xml:space="preserve">WMG at University of Warwick, </w:t>
      </w:r>
      <w:r w:rsidR="00702C3E">
        <w:t>Jaguar Land Rover</w:t>
      </w:r>
      <w:r w:rsidR="00702C3E" w:rsidRPr="00232583">
        <w:t xml:space="preserve"> </w:t>
      </w:r>
      <w:r w:rsidRPr="00232583">
        <w:t xml:space="preserve">and </w:t>
      </w:r>
      <w:r w:rsidR="00702C3E">
        <w:t xml:space="preserve">Horiba </w:t>
      </w:r>
      <w:r w:rsidRPr="00232583">
        <w:t>MIRA</w:t>
      </w:r>
    </w:p>
    <w:p w14:paraId="282EF2BC" w14:textId="4A036B65" w:rsidR="008F3767" w:rsidRPr="008F3767" w:rsidRDefault="008F3767" w:rsidP="001934AC">
      <w:pPr>
        <w:pStyle w:val="ListParagraph"/>
        <w:numPr>
          <w:ilvl w:val="0"/>
          <w:numId w:val="16"/>
        </w:numPr>
      </w:pPr>
      <w:r>
        <w:t>Opportunities for outdoor vehicle and technology demonstrations around NEC / Birmingham Airport / Resorts World Campus</w:t>
      </w:r>
      <w:r w:rsidR="00D0102B">
        <w:t xml:space="preserve"> including connected and autonomous vehicles</w:t>
      </w:r>
    </w:p>
    <w:p w14:paraId="054DFD03" w14:textId="398C634D" w:rsidR="008F3767" w:rsidRPr="008F3767" w:rsidRDefault="008F3767" w:rsidP="001934AC">
      <w:pPr>
        <w:pStyle w:val="ListParagraph"/>
        <w:numPr>
          <w:ilvl w:val="0"/>
          <w:numId w:val="16"/>
        </w:numPr>
      </w:pPr>
      <w:r>
        <w:t>Gala dinner attracting 700 delegates</w:t>
      </w:r>
    </w:p>
    <w:p w14:paraId="1BF00348" w14:textId="49A9C18A" w:rsidR="008F3767" w:rsidRPr="002D4B70" w:rsidRDefault="008F3767" w:rsidP="001934AC">
      <w:pPr>
        <w:pStyle w:val="ListParagraph"/>
        <w:numPr>
          <w:ilvl w:val="0"/>
          <w:numId w:val="16"/>
        </w:numPr>
      </w:pPr>
      <w:r w:rsidRPr="008F3767">
        <w:t xml:space="preserve">VIP dinner with over 200 senior leaders from the ITS industry </w:t>
      </w:r>
    </w:p>
    <w:p w14:paraId="04BF32F6" w14:textId="35377CE2" w:rsidR="002D4B70" w:rsidRPr="002D4B70" w:rsidRDefault="002D4B70" w:rsidP="001934AC">
      <w:pPr>
        <w:pStyle w:val="ListParagraph"/>
        <w:numPr>
          <w:ilvl w:val="0"/>
          <w:numId w:val="16"/>
        </w:numPr>
      </w:pPr>
      <w:r>
        <w:t>Young professional development forum</w:t>
      </w:r>
    </w:p>
    <w:p w14:paraId="2DD4FB20" w14:textId="75F4B434" w:rsidR="00232583" w:rsidRPr="00232583" w:rsidRDefault="00232583" w:rsidP="001934AC">
      <w:pPr>
        <w:pStyle w:val="ListParagraph"/>
        <w:numPr>
          <w:ilvl w:val="0"/>
          <w:numId w:val="16"/>
        </w:numPr>
      </w:pPr>
      <w:r>
        <w:t>Fringe events from ITS Associations, solution providers and local / national government</w:t>
      </w:r>
    </w:p>
    <w:p w14:paraId="05108A14" w14:textId="211D0474" w:rsidR="00D37397" w:rsidRPr="00D37397" w:rsidRDefault="00232583" w:rsidP="001934AC">
      <w:pPr>
        <w:pStyle w:val="ListParagraph"/>
        <w:numPr>
          <w:ilvl w:val="0"/>
          <w:numId w:val="16"/>
        </w:numPr>
      </w:pPr>
      <w:r>
        <w:t>5G connectivity</w:t>
      </w:r>
    </w:p>
    <w:p w14:paraId="5C4BF7FB" w14:textId="24180C5F" w:rsidR="00D37397" w:rsidRPr="00D37397" w:rsidRDefault="00D37397" w:rsidP="001934AC">
      <w:pPr>
        <w:pStyle w:val="ListParagraph"/>
        <w:numPr>
          <w:ilvl w:val="0"/>
          <w:numId w:val="16"/>
        </w:numPr>
      </w:pPr>
      <w:r>
        <w:t>A commercial focus for the event to encourage</w:t>
      </w:r>
      <w:r w:rsidRPr="00D37397">
        <w:t xml:space="preserve"> commercial opportunities and</w:t>
      </w:r>
      <w:r>
        <w:t xml:space="preserve"> foster relationships at the event supported by UK Department of International Trade and Innovate UK</w:t>
      </w:r>
    </w:p>
    <w:p w14:paraId="7AF01FF8" w14:textId="77777777" w:rsidR="00D206F4" w:rsidRDefault="00D206F4">
      <w:pPr>
        <w:rPr>
          <w:b/>
          <w:lang w:val="en-GB" w:eastAsia="en-GB"/>
        </w:rPr>
      </w:pPr>
      <w:r>
        <w:rPr>
          <w:b/>
          <w:lang w:val="en-GB" w:eastAsia="en-GB"/>
        </w:rPr>
        <w:br w:type="page"/>
      </w:r>
    </w:p>
    <w:p w14:paraId="64A6D9DB" w14:textId="5E97A70A" w:rsidR="00D37397" w:rsidRPr="00316EF5" w:rsidRDefault="00D37397" w:rsidP="00D37397">
      <w:pPr>
        <w:rPr>
          <w:b/>
          <w:color w:val="7030A0"/>
          <w:lang w:val="en-GB" w:eastAsia="en-GB"/>
        </w:rPr>
      </w:pPr>
      <w:r w:rsidRPr="00316EF5">
        <w:rPr>
          <w:b/>
          <w:color w:val="7030A0"/>
          <w:lang w:val="en-GB" w:eastAsia="en-GB"/>
        </w:rPr>
        <w:lastRenderedPageBreak/>
        <w:t>Support and Sponsorship</w:t>
      </w:r>
    </w:p>
    <w:p w14:paraId="53E190CA" w14:textId="39F1D1A3" w:rsidR="004C1DC9" w:rsidRDefault="004C1DC9" w:rsidP="004C1DC9">
      <w:pPr>
        <w:rPr>
          <w:lang w:val="en-GB" w:eastAsia="en-GB"/>
        </w:rPr>
      </w:pPr>
      <w:r>
        <w:rPr>
          <w:lang w:val="en-GB" w:eastAsia="en-GB"/>
        </w:rPr>
        <w:t xml:space="preserve">Once we are the confirmed host for the World Congress, we will develop sponsorship packages in conjunction with ERTICO. These will cover a range of sponsorship </w:t>
      </w:r>
      <w:r w:rsidR="00D0102B">
        <w:rPr>
          <w:lang w:val="en-GB" w:eastAsia="en-GB"/>
        </w:rPr>
        <w:t>values</w:t>
      </w:r>
      <w:r>
        <w:rPr>
          <w:lang w:val="en-GB" w:eastAsia="en-GB"/>
        </w:rPr>
        <w:t xml:space="preserve"> and opportunities to promote your brand and derive commercial value</w:t>
      </w:r>
      <w:r w:rsidR="00DB497F">
        <w:rPr>
          <w:lang w:val="en-GB" w:eastAsia="en-GB"/>
        </w:rPr>
        <w:t>,</w:t>
      </w:r>
      <w:r>
        <w:rPr>
          <w:lang w:val="en-GB" w:eastAsia="en-GB"/>
        </w:rPr>
        <w:t xml:space="preserve"> target key </w:t>
      </w:r>
      <w:proofErr w:type="gramStart"/>
      <w:r>
        <w:rPr>
          <w:lang w:val="en-GB" w:eastAsia="en-GB"/>
        </w:rPr>
        <w:t>customers</w:t>
      </w:r>
      <w:proofErr w:type="gramEnd"/>
      <w:r>
        <w:rPr>
          <w:lang w:val="en-GB" w:eastAsia="en-GB"/>
        </w:rPr>
        <w:t xml:space="preserve"> </w:t>
      </w:r>
      <w:r w:rsidR="00DB497F">
        <w:rPr>
          <w:lang w:val="en-GB" w:eastAsia="en-GB"/>
        </w:rPr>
        <w:t>and build</w:t>
      </w:r>
      <w:r>
        <w:rPr>
          <w:lang w:val="en-GB" w:eastAsia="en-GB"/>
        </w:rPr>
        <w:t xml:space="preserve"> relationships</w:t>
      </w:r>
      <w:r w:rsidR="00D0102B">
        <w:rPr>
          <w:lang w:val="en-GB" w:eastAsia="en-GB"/>
        </w:rPr>
        <w:t xml:space="preserve">. </w:t>
      </w:r>
    </w:p>
    <w:p w14:paraId="411DB67A" w14:textId="4AD559F2" w:rsidR="002D5556" w:rsidRDefault="004C1DC9" w:rsidP="004C1DC9">
      <w:pPr>
        <w:rPr>
          <w:noProof/>
          <w:lang w:val="en-GB" w:eastAsia="en-GB"/>
        </w:rPr>
      </w:pPr>
      <w:r>
        <w:rPr>
          <w:lang w:val="en-GB" w:eastAsia="en-GB"/>
        </w:rPr>
        <w:t xml:space="preserve">At this stage, we are looking for organisations to commit a level of sponsorship. Those that do commit early </w:t>
      </w:r>
      <w:r w:rsidR="00D37397">
        <w:rPr>
          <w:lang w:val="en-GB" w:eastAsia="en-GB"/>
        </w:rPr>
        <w:t>will have a golden opportunity to</w:t>
      </w:r>
      <w:r w:rsidR="00D0102B">
        <w:rPr>
          <w:lang w:val="en-GB" w:eastAsia="en-GB"/>
        </w:rPr>
        <w:t xml:space="preserve"> shape a </w:t>
      </w:r>
      <w:r w:rsidR="006F3A5B">
        <w:rPr>
          <w:lang w:val="en-GB" w:eastAsia="en-GB"/>
        </w:rPr>
        <w:t xml:space="preserve">package to their </w:t>
      </w:r>
      <w:r w:rsidR="00891B08">
        <w:rPr>
          <w:lang w:val="en-GB" w:eastAsia="en-GB"/>
        </w:rPr>
        <w:t>needs</w:t>
      </w:r>
      <w:r w:rsidR="006F3A5B">
        <w:rPr>
          <w:lang w:val="en-GB" w:eastAsia="en-GB"/>
        </w:rPr>
        <w:t xml:space="preserve">. </w:t>
      </w:r>
      <w:r w:rsidR="002D5556">
        <w:rPr>
          <w:lang w:val="en-GB" w:eastAsia="en-GB"/>
        </w:rPr>
        <w:t>W</w:t>
      </w:r>
      <w:r w:rsidR="002E711B">
        <w:rPr>
          <w:lang w:val="en-GB" w:eastAsia="en-GB"/>
        </w:rPr>
        <w:t>e anticipate four sponsorship</w:t>
      </w:r>
      <w:r w:rsidR="00702C3E">
        <w:rPr>
          <w:lang w:val="en-GB" w:eastAsia="en-GB"/>
        </w:rPr>
        <w:t xml:space="preserve"> opportunities:</w:t>
      </w:r>
      <w:r w:rsidR="0092408D" w:rsidRPr="0092408D">
        <w:rPr>
          <w:noProof/>
          <w:lang w:val="en-GB" w:eastAsia="en-GB"/>
        </w:rPr>
        <w:t xml:space="preserve"> </w:t>
      </w:r>
      <w:r w:rsidR="0092408D">
        <w:rPr>
          <w:noProof/>
          <w:lang w:val="en-GB" w:eastAsia="en-GB"/>
        </w:rPr>
        <w:drawing>
          <wp:inline distT="0" distB="0" distL="0" distR="0" wp14:anchorId="5161CF85" wp14:editId="3EACCEE7">
            <wp:extent cx="6492354" cy="2265045"/>
            <wp:effectExtent l="38100" t="0" r="4191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ECAB7A1" w14:textId="77777777" w:rsidR="0086522D" w:rsidRDefault="0086522D" w:rsidP="004C1DC9">
      <w:pPr>
        <w:rPr>
          <w:noProof/>
          <w:lang w:val="en-GB" w:eastAsia="en-GB"/>
        </w:rPr>
      </w:pPr>
    </w:p>
    <w:p w14:paraId="4480B370" w14:textId="55E9A0CD" w:rsidR="009F44D1" w:rsidRDefault="00CE6860" w:rsidP="004C1DC9">
      <w:pPr>
        <w:rPr>
          <w:noProof/>
          <w:lang w:val="en-GB" w:eastAsia="en-GB"/>
        </w:rPr>
      </w:pPr>
      <w:r>
        <w:rPr>
          <w:noProof/>
          <w:lang w:val="en-GB" w:eastAsia="en-GB"/>
        </w:rPr>
        <w:t>Sponsor be</w:t>
      </w:r>
      <w:r w:rsidR="0086522D">
        <w:rPr>
          <w:noProof/>
          <w:lang w:val="en-GB" w:eastAsia="en-GB"/>
        </w:rPr>
        <w:t>n</w:t>
      </w:r>
      <w:r>
        <w:rPr>
          <w:noProof/>
          <w:lang w:val="en-GB" w:eastAsia="en-GB"/>
        </w:rPr>
        <w:t>efits for all packages include:</w:t>
      </w:r>
    </w:p>
    <w:p w14:paraId="446F3FF8" w14:textId="77777777" w:rsidR="0086522D" w:rsidRDefault="0086522D" w:rsidP="004C1DC9">
      <w:pPr>
        <w:rPr>
          <w:lang w:val="en-GB" w:eastAsia="en-GB"/>
        </w:rPr>
      </w:pPr>
    </w:p>
    <w:p w14:paraId="58E8211F" w14:textId="77777777" w:rsidR="006D1A88" w:rsidRDefault="006D1A88" w:rsidP="00807EAE">
      <w:pPr>
        <w:rPr>
          <w:lang w:val="en-GB" w:eastAsia="en-GB"/>
        </w:rPr>
        <w:sectPr w:rsidR="006D1A88" w:rsidSect="005A7A8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7" w:h="16839" w:code="9"/>
          <w:pgMar w:top="1985" w:right="720" w:bottom="1560" w:left="720" w:header="992" w:footer="709" w:gutter="0"/>
          <w:cols w:space="708"/>
          <w:titlePg/>
          <w:docGrid w:linePitch="360"/>
          <w15:footnoteColumns w:val="1"/>
        </w:sectPr>
      </w:pPr>
    </w:p>
    <w:p w14:paraId="6E81B24B" w14:textId="63FF6C3C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Logo at Opening Ceremony</w:t>
      </w:r>
    </w:p>
    <w:p w14:paraId="00A1CF07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Logo at Closing Ceremony</w:t>
      </w:r>
    </w:p>
    <w:p w14:paraId="4CB362B5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Gala Dinner / VIP Dinner: logo</w:t>
      </w:r>
    </w:p>
    <w:p w14:paraId="5D026343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Logo on media during event / sessions</w:t>
      </w:r>
    </w:p>
    <w:p w14:paraId="311F429E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 xml:space="preserve">Company profile in programme </w:t>
      </w:r>
    </w:p>
    <w:p w14:paraId="4539E363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VIP Lounge passes</w:t>
      </w:r>
    </w:p>
    <w:p w14:paraId="58D51CC3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VIP Dinner invitations</w:t>
      </w:r>
    </w:p>
    <w:p w14:paraId="02BD4FD7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Gala Dinner invitations</w:t>
      </w:r>
    </w:p>
    <w:p w14:paraId="01853A70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First option to organise a demonstration or technical tour at approved locations</w:t>
      </w:r>
    </w:p>
    <w:p w14:paraId="2AC5B119" w14:textId="206AEA09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Demonstration discount</w:t>
      </w:r>
    </w:p>
    <w:p w14:paraId="7C8A38FA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Logo in post congress report sent to all attendees</w:t>
      </w:r>
    </w:p>
    <w:p w14:paraId="5DB8B7F1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ITS World Congress website branded with logo</w:t>
      </w:r>
    </w:p>
    <w:p w14:paraId="127592C3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Congress App – Listed in Sponsor Section</w:t>
      </w:r>
    </w:p>
    <w:p w14:paraId="438C0022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Registration area branded with logo and/or other marketing material</w:t>
      </w:r>
    </w:p>
    <w:p w14:paraId="6CEDE227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 xml:space="preserve">Company logo included in the Exhibition Guide </w:t>
      </w:r>
    </w:p>
    <w:p w14:paraId="7D09EF25" w14:textId="77777777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Social media promotion by ITS UK, media partners (and international partners) on Twitter and LinkedIn</w:t>
      </w:r>
    </w:p>
    <w:p w14:paraId="54347B5B" w14:textId="01285DC0" w:rsidR="00807EAE" w:rsidRPr="006D1A88" w:rsidRDefault="00807EAE" w:rsidP="0086522D">
      <w:pPr>
        <w:pStyle w:val="ListParagraph"/>
        <w:numPr>
          <w:ilvl w:val="0"/>
          <w:numId w:val="23"/>
        </w:numPr>
        <w:spacing w:line="360" w:lineRule="auto"/>
      </w:pPr>
      <w:r w:rsidRPr="006D1A88">
        <w:t>Digital promotion leading up to the congress via Newspapers, and ITS UK Newsletters</w:t>
      </w:r>
    </w:p>
    <w:p w14:paraId="59AAC32C" w14:textId="77777777" w:rsidR="006D1A88" w:rsidRDefault="006D1A88" w:rsidP="00D0102B">
      <w:pPr>
        <w:rPr>
          <w:lang w:val="en-GB" w:eastAsia="en-GB"/>
        </w:rPr>
        <w:sectPr w:rsidR="006D1A88" w:rsidSect="006D1A88">
          <w:type w:val="continuous"/>
          <w:pgSz w:w="11907" w:h="16839" w:code="9"/>
          <w:pgMar w:top="1985" w:right="720" w:bottom="1560" w:left="720" w:header="992" w:footer="709" w:gutter="0"/>
          <w:cols w:num="2" w:space="708"/>
          <w:titlePg/>
          <w:docGrid w:linePitch="360"/>
          <w15:footnoteColumns w:val="1"/>
        </w:sectPr>
      </w:pPr>
    </w:p>
    <w:p w14:paraId="68456BE1" w14:textId="77777777" w:rsidR="0086522D" w:rsidRDefault="0086522D" w:rsidP="00CA05D2">
      <w:pPr>
        <w:rPr>
          <w:lang w:val="en-GB" w:eastAsia="en-GB"/>
        </w:rPr>
      </w:pPr>
    </w:p>
    <w:p w14:paraId="4CD7B450" w14:textId="035E6829" w:rsidR="00D37397" w:rsidRDefault="00C11BAF" w:rsidP="00CA05D2">
      <w:pPr>
        <w:rPr>
          <w:lang w:val="en-GB"/>
        </w:rPr>
      </w:pPr>
      <w:r>
        <w:rPr>
          <w:lang w:val="en-GB" w:eastAsia="en-GB"/>
        </w:rPr>
        <w:lastRenderedPageBreak/>
        <w:t>Key sponsors would be invited to present</w:t>
      </w:r>
      <w:r w:rsidR="00CE6860">
        <w:rPr>
          <w:lang w:val="en-GB" w:eastAsia="en-GB"/>
        </w:rPr>
        <w:t xml:space="preserve"> and</w:t>
      </w:r>
      <w:r>
        <w:rPr>
          <w:lang w:val="en-GB" w:eastAsia="en-GB"/>
        </w:rPr>
        <w:t xml:space="preserve"> exhibit at events we organise to promote the Birmingham Congress in the run up to 202</w:t>
      </w:r>
      <w:r w:rsidR="00CE6860">
        <w:rPr>
          <w:lang w:val="en-GB" w:eastAsia="en-GB"/>
        </w:rPr>
        <w:t>7</w:t>
      </w:r>
      <w:r>
        <w:rPr>
          <w:lang w:val="en-GB" w:eastAsia="en-GB"/>
        </w:rPr>
        <w:t>.</w:t>
      </w:r>
      <w:r w:rsidR="005126BC">
        <w:rPr>
          <w:lang w:val="en-GB" w:eastAsia="en-GB"/>
        </w:rPr>
        <w:t xml:space="preserve">  S</w:t>
      </w:r>
      <w:r w:rsidR="001934AC">
        <w:rPr>
          <w:lang w:val="en-GB" w:eastAsia="en-GB"/>
        </w:rPr>
        <w:t>ponsorships packages are subject to confirmation once the Congress is awarded.</w:t>
      </w:r>
      <w:r w:rsidR="005126BC">
        <w:rPr>
          <w:lang w:val="en-GB" w:eastAsia="en-GB"/>
        </w:rPr>
        <w:t xml:space="preserve"> </w:t>
      </w:r>
      <w:r w:rsidR="001934AC">
        <w:rPr>
          <w:lang w:val="en-GB" w:eastAsia="en-GB"/>
        </w:rPr>
        <w:t xml:space="preserve">There will also be opportunities for bespoke sponsorship of individual items such as </w:t>
      </w:r>
      <w:r w:rsidR="00DD6C94">
        <w:rPr>
          <w:lang w:val="en-GB" w:eastAsia="en-GB"/>
        </w:rPr>
        <w:t>VIP cars and</w:t>
      </w:r>
      <w:r w:rsidR="001934AC">
        <w:rPr>
          <w:lang w:val="en-GB" w:eastAsia="en-GB"/>
        </w:rPr>
        <w:t xml:space="preserve"> shuttles</w:t>
      </w:r>
      <w:r w:rsidR="00DD6C94">
        <w:rPr>
          <w:lang w:val="en-GB" w:eastAsia="en-GB"/>
        </w:rPr>
        <w:t>.</w:t>
      </w:r>
      <w:r w:rsidR="00CA05D2">
        <w:rPr>
          <w:lang w:val="en-GB" w:eastAsia="en-GB"/>
        </w:rPr>
        <w:t xml:space="preserve"> </w:t>
      </w:r>
      <w:r w:rsidR="001934AC">
        <w:rPr>
          <w:lang w:val="en-GB"/>
        </w:rPr>
        <w:t xml:space="preserve">As well as financial commitments to sponsor, we are </w:t>
      </w:r>
      <w:r w:rsidR="00CE6860">
        <w:rPr>
          <w:lang w:val="en-GB"/>
        </w:rPr>
        <w:t>welcome</w:t>
      </w:r>
      <w:r w:rsidR="001934AC">
        <w:rPr>
          <w:lang w:val="en-GB"/>
        </w:rPr>
        <w:t xml:space="preserve"> discussion on provision of in-kind </w:t>
      </w:r>
      <w:r w:rsidR="00D37397">
        <w:rPr>
          <w:lang w:val="en-GB"/>
        </w:rPr>
        <w:t xml:space="preserve">contributions that minimise our costs, such as </w:t>
      </w:r>
      <w:r w:rsidR="00D0102B">
        <w:rPr>
          <w:lang w:val="en-GB"/>
        </w:rPr>
        <w:t xml:space="preserve">provision of shuttle services, 5G/ Wii, </w:t>
      </w:r>
      <w:r w:rsidR="006F3A5B">
        <w:rPr>
          <w:lang w:val="en-GB"/>
        </w:rPr>
        <w:t xml:space="preserve">provision of </w:t>
      </w:r>
      <w:r w:rsidR="00D0102B">
        <w:rPr>
          <w:lang w:val="en-GB"/>
        </w:rPr>
        <w:t>staff resources</w:t>
      </w:r>
      <w:r w:rsidR="006F3A5B">
        <w:rPr>
          <w:lang w:val="en-GB"/>
        </w:rPr>
        <w:t>, supporting indoor demonstration area</w:t>
      </w:r>
      <w:r w:rsidR="00D0102B">
        <w:rPr>
          <w:lang w:val="en-GB"/>
        </w:rPr>
        <w:t>.</w:t>
      </w:r>
    </w:p>
    <w:p w14:paraId="5A72AE88" w14:textId="3FAE949E" w:rsidR="00D37397" w:rsidRDefault="00D37397" w:rsidP="00D37397">
      <w:pPr>
        <w:pStyle w:val="NoSpacing"/>
        <w:rPr>
          <w:lang w:val="en-GB"/>
        </w:rPr>
      </w:pPr>
    </w:p>
    <w:p w14:paraId="134BA712" w14:textId="2222C3BD" w:rsidR="0092408D" w:rsidRDefault="006F3A5B" w:rsidP="006F3A5B">
      <w:pPr>
        <w:rPr>
          <w:lang w:val="en-GB"/>
        </w:rPr>
      </w:pPr>
      <w:r>
        <w:rPr>
          <w:lang w:val="en-GB"/>
        </w:rPr>
        <w:t xml:space="preserve">Deadline for submission of the bid is </w:t>
      </w:r>
      <w:r w:rsidR="00C8476F">
        <w:rPr>
          <w:lang w:val="en-GB"/>
        </w:rPr>
        <w:t>14</w:t>
      </w:r>
      <w:r w:rsidR="00C8476F" w:rsidRPr="00C8476F">
        <w:rPr>
          <w:vertAlign w:val="superscript"/>
          <w:lang w:val="en-GB"/>
        </w:rPr>
        <w:t>th</w:t>
      </w:r>
      <w:r w:rsidR="00C8476F">
        <w:rPr>
          <w:lang w:val="en-GB"/>
        </w:rPr>
        <w:t xml:space="preserve"> November 2022</w:t>
      </w:r>
      <w:r>
        <w:rPr>
          <w:lang w:val="en-GB"/>
        </w:rPr>
        <w:t xml:space="preserve"> and we would need </w:t>
      </w:r>
      <w:r w:rsidRPr="00316EF5">
        <w:rPr>
          <w:b/>
          <w:color w:val="7030A0"/>
          <w:lang w:val="en-GB"/>
        </w:rPr>
        <w:t>commitment of support</w:t>
      </w:r>
      <w:r w:rsidR="003D37C1" w:rsidRPr="00316EF5">
        <w:rPr>
          <w:b/>
          <w:color w:val="7030A0"/>
          <w:lang w:val="en-GB"/>
        </w:rPr>
        <w:t xml:space="preserve"> in writing</w:t>
      </w:r>
      <w:r>
        <w:rPr>
          <w:lang w:val="en-GB"/>
        </w:rPr>
        <w:t xml:space="preserve"> for </w:t>
      </w:r>
      <w:r w:rsidR="00C8476F">
        <w:rPr>
          <w:lang w:val="en-GB"/>
        </w:rPr>
        <w:t>the end of October</w:t>
      </w:r>
      <w:r>
        <w:rPr>
          <w:lang w:val="en-GB"/>
        </w:rPr>
        <w:t xml:space="preserve"> 202</w:t>
      </w:r>
      <w:r w:rsidR="00C8476F">
        <w:rPr>
          <w:lang w:val="en-GB"/>
        </w:rPr>
        <w:t>2</w:t>
      </w:r>
      <w:r>
        <w:rPr>
          <w:lang w:val="en-GB"/>
        </w:rPr>
        <w:t>.</w:t>
      </w:r>
    </w:p>
    <w:p w14:paraId="2CA71D7B" w14:textId="77777777" w:rsidR="00A67259" w:rsidRDefault="00A67259" w:rsidP="006F3A5B">
      <w:pPr>
        <w:rPr>
          <w:lang w:val="en-GB"/>
        </w:rPr>
      </w:pPr>
    </w:p>
    <w:tbl>
      <w:tblPr>
        <w:tblStyle w:val="GridTable1Light-Accent4"/>
        <w:tblW w:w="5000" w:type="pct"/>
        <w:tblLook w:val="04A0" w:firstRow="1" w:lastRow="0" w:firstColumn="1" w:lastColumn="0" w:noHBand="0" w:noVBand="1"/>
      </w:tblPr>
      <w:tblGrid>
        <w:gridCol w:w="2061"/>
        <w:gridCol w:w="8396"/>
      </w:tblGrid>
      <w:tr w:rsidR="00D37397" w:rsidRPr="00E73978" w14:paraId="20AD0389" w14:textId="77777777" w:rsidTr="00316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7" w:type="dxa"/>
            <w:gridSpan w:val="2"/>
            <w:shd w:val="clear" w:color="auto" w:fill="7030A0"/>
          </w:tcPr>
          <w:p w14:paraId="35C9FAF3" w14:textId="10D877D0" w:rsidR="00D37397" w:rsidRPr="00E73978" w:rsidRDefault="00D37397" w:rsidP="00D0102B">
            <w:pPr>
              <w:rPr>
                <w:b w:val="0"/>
                <w:color w:val="FFFFFF" w:themeColor="background1"/>
                <w:lang w:val="en-GB"/>
              </w:rPr>
            </w:pPr>
            <w:r w:rsidRPr="00E73978">
              <w:rPr>
                <w:color w:val="FFFFFF" w:themeColor="background1"/>
                <w:lang w:val="en-GB"/>
              </w:rPr>
              <w:br w:type="column"/>
            </w:r>
            <w:r w:rsidR="00D0102B">
              <w:rPr>
                <w:color w:val="FFFFFF" w:themeColor="background1"/>
                <w:lang w:val="en-GB"/>
              </w:rPr>
              <w:t>To pledge your support and to discuss sponsorship opportunities</w:t>
            </w:r>
          </w:p>
        </w:tc>
      </w:tr>
      <w:tr w:rsidR="00D37397" w:rsidRPr="00E73978" w14:paraId="282E6ADF" w14:textId="77777777" w:rsidTr="00316EF5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286D6EA5" w14:textId="73A9BAF8" w:rsidR="00D37397" w:rsidRPr="00E73978" w:rsidRDefault="004102BC">
            <w:pPr>
              <w:rPr>
                <w:b w:val="0"/>
                <w:lang w:val="en-GB"/>
              </w:rPr>
            </w:pPr>
            <w:r>
              <w:rPr>
                <w:lang w:val="en-GB"/>
              </w:rPr>
              <w:t>Cont</w:t>
            </w:r>
            <w:r w:rsidR="00984105">
              <w:rPr>
                <w:lang w:val="en-GB"/>
              </w:rPr>
              <w:t>a</w:t>
            </w:r>
            <w:r>
              <w:rPr>
                <w:lang w:val="en-GB"/>
              </w:rPr>
              <w:t>cts</w:t>
            </w:r>
          </w:p>
        </w:tc>
        <w:tc>
          <w:tcPr>
            <w:tcW w:w="8396" w:type="dxa"/>
            <w:shd w:val="clear" w:color="auto" w:fill="E8CDE7" w:themeFill="text2" w:themeFillTint="33"/>
          </w:tcPr>
          <w:p w14:paraId="093A7B8C" w14:textId="70046529" w:rsidR="00D37397" w:rsidRPr="00765355" w:rsidRDefault="0041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  <w:r w:rsidRPr="00765355">
              <w:rPr>
                <w:b/>
                <w:lang w:val="en-GB"/>
              </w:rPr>
              <w:t>Chris La</w:t>
            </w:r>
            <w:r w:rsidR="00984105" w:rsidRPr="00765355">
              <w:rPr>
                <w:b/>
                <w:lang w:val="en-GB"/>
              </w:rPr>
              <w:t>n</w:t>
            </w:r>
            <w:r w:rsidRPr="00765355">
              <w:rPr>
                <w:b/>
                <w:lang w:val="en-GB"/>
              </w:rPr>
              <w:t>e</w:t>
            </w:r>
          </w:p>
          <w:p w14:paraId="243126C6" w14:textId="77777777" w:rsidR="00783FC0" w:rsidRDefault="00783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  <w:p w14:paraId="23A267E7" w14:textId="47E7D708" w:rsidR="00D37397" w:rsidRPr="00765355" w:rsidRDefault="0041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765355">
              <w:rPr>
                <w:lang w:val="en-GB"/>
              </w:rPr>
              <w:t>Head of Transport Innovation</w:t>
            </w:r>
          </w:p>
          <w:p w14:paraId="2878CBAE" w14:textId="6A451C21" w:rsidR="00D37397" w:rsidRPr="00765355" w:rsidRDefault="00316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3" w:history="1">
              <w:r w:rsidR="00765355" w:rsidRPr="00765355">
                <w:rPr>
                  <w:rStyle w:val="Hyperlink"/>
                  <w:rFonts w:cs="Arial"/>
                </w:rPr>
                <w:t>Chris.lane@tfwm.org.uk</w:t>
              </w:r>
            </w:hyperlink>
          </w:p>
          <w:p w14:paraId="3CC3C89C" w14:textId="021560F0" w:rsidR="00D37397" w:rsidRPr="00765355" w:rsidRDefault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765355">
              <w:rPr>
                <w:lang w:val="en-GB"/>
              </w:rPr>
              <w:t>+44 (</w:t>
            </w:r>
            <w:r w:rsidR="00D37397" w:rsidRPr="00765355">
              <w:rPr>
                <w:lang w:val="en-GB"/>
              </w:rPr>
              <w:t>0</w:t>
            </w:r>
            <w:r w:rsidRPr="00765355">
              <w:rPr>
                <w:lang w:val="en-GB"/>
              </w:rPr>
              <w:t>)</w:t>
            </w:r>
            <w:r w:rsidR="00D37397" w:rsidRPr="00765355">
              <w:rPr>
                <w:lang w:val="en-GB"/>
              </w:rPr>
              <w:t>121 214 7</w:t>
            </w:r>
            <w:r w:rsidR="004102BC" w:rsidRPr="00765355">
              <w:rPr>
                <w:lang w:val="en-GB"/>
              </w:rPr>
              <w:t>022</w:t>
            </w:r>
          </w:p>
          <w:p w14:paraId="3DF3E788" w14:textId="67109C2C" w:rsidR="00D0102B" w:rsidRPr="00765355" w:rsidRDefault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765355">
              <w:rPr>
                <w:lang w:val="en-GB"/>
              </w:rPr>
              <w:t>+44 (0)</w:t>
            </w:r>
            <w:r w:rsidR="004102BC" w:rsidRPr="00765355">
              <w:rPr>
                <w:lang w:val="en-GB"/>
              </w:rPr>
              <w:t>7901 513152</w:t>
            </w:r>
          </w:p>
          <w:p w14:paraId="404D8EE4" w14:textId="77777777" w:rsidR="00D0102B" w:rsidRPr="00765355" w:rsidRDefault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  <w:p w14:paraId="1EC5E74B" w14:textId="77777777" w:rsidR="00D0102B" w:rsidRPr="00765355" w:rsidRDefault="00D0102B" w:rsidP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  <w:r w:rsidRPr="00765355">
              <w:rPr>
                <w:b/>
                <w:lang w:val="en-GB"/>
              </w:rPr>
              <w:t>Katie Miller-Crolla</w:t>
            </w:r>
          </w:p>
          <w:p w14:paraId="335CD296" w14:textId="77777777" w:rsidR="00765355" w:rsidRPr="00765355" w:rsidRDefault="00765355" w:rsidP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lang w:eastAsia="en-GB"/>
              </w:rPr>
            </w:pPr>
          </w:p>
          <w:p w14:paraId="5EF22540" w14:textId="77777777" w:rsidR="00D0102B" w:rsidRPr="00765355" w:rsidRDefault="00D0102B" w:rsidP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765355">
              <w:rPr>
                <w:lang w:val="en-GB"/>
              </w:rPr>
              <w:t>Project Administrator- Innovation Projects Team</w:t>
            </w:r>
          </w:p>
          <w:p w14:paraId="717DE6F6" w14:textId="77777777" w:rsidR="00D0102B" w:rsidRPr="00765355" w:rsidRDefault="00316EF5" w:rsidP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hyperlink r:id="rId34" w:history="1">
              <w:r w:rsidR="00765355" w:rsidRPr="00765355">
                <w:rPr>
                  <w:rStyle w:val="Hyperlink"/>
                  <w:rFonts w:cs="Arial"/>
                  <w:lang w:eastAsia="en-GB"/>
                </w:rPr>
                <w:t>Katie.Miller-Crolla@tfwm.org.uk</w:t>
              </w:r>
            </w:hyperlink>
          </w:p>
          <w:p w14:paraId="3D2AA5FB" w14:textId="7DD4E54B" w:rsidR="00D0102B" w:rsidRPr="00D0102B" w:rsidRDefault="00D0102B" w:rsidP="00D01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765355">
              <w:rPr>
                <w:lang w:val="en-GB"/>
              </w:rPr>
              <w:t>+44 (0)121 214 7828</w:t>
            </w:r>
          </w:p>
        </w:tc>
      </w:tr>
    </w:tbl>
    <w:p w14:paraId="4982D90F" w14:textId="77777777" w:rsidR="002E711B" w:rsidRDefault="002E711B" w:rsidP="003B3E91">
      <w:pPr>
        <w:pStyle w:val="NoSpacing"/>
        <w:rPr>
          <w:lang w:val="en-GB"/>
        </w:rPr>
        <w:sectPr w:rsidR="002E711B" w:rsidSect="005A7A8B">
          <w:type w:val="continuous"/>
          <w:pgSz w:w="11907" w:h="16839" w:code="9"/>
          <w:pgMar w:top="1985" w:right="720" w:bottom="1560" w:left="720" w:header="992" w:footer="709" w:gutter="0"/>
          <w:cols w:space="708"/>
          <w:titlePg/>
          <w:docGrid w:linePitch="360"/>
          <w15:footnoteColumns w:val="1"/>
        </w:sectPr>
      </w:pPr>
    </w:p>
    <w:p w14:paraId="521E4C9A" w14:textId="165DFFB9" w:rsidR="001934AC" w:rsidRPr="00C11BAF" w:rsidRDefault="00C11BAF" w:rsidP="00C11BAF">
      <w:pPr>
        <w:rPr>
          <w:b/>
          <w:lang w:val="en-GB"/>
        </w:rPr>
      </w:pPr>
      <w:r w:rsidRPr="00C11BAF">
        <w:rPr>
          <w:b/>
          <w:lang w:val="en-GB"/>
        </w:rPr>
        <w:lastRenderedPageBreak/>
        <w:t>Appendix 1: Indicative Sponsorship Packages</w:t>
      </w:r>
    </w:p>
    <w:tbl>
      <w:tblPr>
        <w:tblStyle w:val="GridTable4-Accent2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57"/>
        <w:gridCol w:w="1103"/>
        <w:gridCol w:w="1306"/>
        <w:gridCol w:w="1134"/>
        <w:gridCol w:w="1560"/>
      </w:tblGrid>
      <w:tr w:rsidR="00C11BAF" w:rsidRPr="00C11BAF" w14:paraId="4613530B" w14:textId="77777777" w:rsidTr="00C84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F6D87E9" w14:textId="5C901F72" w:rsidR="00C11BAF" w:rsidRPr="00C11BAF" w:rsidRDefault="00C11BAF" w:rsidP="00C8476F">
            <w:pPr>
              <w:jc w:val="center"/>
              <w:rPr>
                <w:b w:val="0"/>
                <w:bCs w:val="0"/>
                <w:color w:val="000000" w:themeColor="text1"/>
                <w:lang w:val="en-GB" w:eastAsia="en-GB"/>
              </w:rPr>
            </w:pPr>
          </w:p>
        </w:tc>
        <w:tc>
          <w:tcPr>
            <w:tcW w:w="1103" w:type="dxa"/>
          </w:tcPr>
          <w:p w14:paraId="5803D8EC" w14:textId="78688162" w:rsidR="00C11BAF" w:rsidRPr="006B231B" w:rsidRDefault="0018163F" w:rsidP="00C84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Bronze</w:t>
            </w:r>
          </w:p>
        </w:tc>
        <w:tc>
          <w:tcPr>
            <w:tcW w:w="1306" w:type="dxa"/>
          </w:tcPr>
          <w:p w14:paraId="412FFF54" w14:textId="4CACE033" w:rsidR="00C11BAF" w:rsidRPr="006B231B" w:rsidRDefault="0018163F" w:rsidP="00C84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Silver</w:t>
            </w:r>
          </w:p>
        </w:tc>
        <w:tc>
          <w:tcPr>
            <w:tcW w:w="1134" w:type="dxa"/>
          </w:tcPr>
          <w:p w14:paraId="69630C76" w14:textId="5A44C8E8" w:rsidR="0018163F" w:rsidRPr="006B231B" w:rsidRDefault="0018163F" w:rsidP="00C84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Gold</w:t>
            </w:r>
          </w:p>
        </w:tc>
        <w:tc>
          <w:tcPr>
            <w:tcW w:w="1560" w:type="dxa"/>
          </w:tcPr>
          <w:p w14:paraId="17E1E7A2" w14:textId="52789E94" w:rsidR="00C11BAF" w:rsidRPr="006B231B" w:rsidRDefault="0018163F" w:rsidP="00C84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Platinum</w:t>
            </w:r>
          </w:p>
        </w:tc>
      </w:tr>
      <w:tr w:rsidR="00C11BAF" w:rsidRPr="00C11BAF" w14:paraId="2AD066CB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E65A8DB" w14:textId="2C6C1227" w:rsidR="00C11BAF" w:rsidRPr="006B231B" w:rsidRDefault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Logo</w:t>
            </w:r>
            <w:r w:rsidR="00C11BAF" w:rsidRPr="00702C3E">
              <w:rPr>
                <w:color w:val="000000" w:themeColor="text1"/>
                <w:lang w:val="en-GB" w:eastAsia="en-GB"/>
              </w:rPr>
              <w:t xml:space="preserve"> at Opening Ceremony</w:t>
            </w:r>
          </w:p>
        </w:tc>
        <w:tc>
          <w:tcPr>
            <w:tcW w:w="1103" w:type="dxa"/>
          </w:tcPr>
          <w:p w14:paraId="4D0BCDEC" w14:textId="1533EEF6" w:rsidR="00C11BAF" w:rsidRPr="00C11BAF" w:rsidRDefault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4BF20320" w14:textId="698B35CA" w:rsidR="00C11BAF" w:rsidRPr="00C11BAF" w:rsidRDefault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1E6EBE44" w14:textId="127EDD16" w:rsidR="00C11BAF" w:rsidRPr="00C11BAF" w:rsidRDefault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1985EFCD" w14:textId="618175C8" w:rsidR="00C11BAF" w:rsidRPr="00C11BAF" w:rsidRDefault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C11BAF" w:rsidRPr="00C11BAF" w14:paraId="61D5EC88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8043DB5" w14:textId="26332A5B" w:rsidR="00C11BAF" w:rsidRPr="006B231B" w:rsidRDefault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Logo</w:t>
            </w:r>
            <w:r w:rsidR="00C11BAF" w:rsidRPr="00702C3E">
              <w:rPr>
                <w:color w:val="000000" w:themeColor="text1"/>
                <w:lang w:val="en-GB" w:eastAsia="en-GB"/>
              </w:rPr>
              <w:t xml:space="preserve"> at Closing Ceremony</w:t>
            </w:r>
          </w:p>
        </w:tc>
        <w:tc>
          <w:tcPr>
            <w:tcW w:w="1103" w:type="dxa"/>
          </w:tcPr>
          <w:p w14:paraId="75C018ED" w14:textId="4B1E334C" w:rsidR="00C11BAF" w:rsidRPr="00C11BAF" w:rsidRDefault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59269265" w14:textId="57B22079" w:rsidR="00C11BAF" w:rsidRPr="00C11BAF" w:rsidRDefault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37CB1E49" w14:textId="44472522" w:rsidR="00C11BA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06559816" w14:textId="21FD1458" w:rsidR="00C11BA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C11BAF" w:rsidRPr="00C11BAF" w14:paraId="29D34E95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6E00BB3" w14:textId="5A6ED464" w:rsidR="00C11BAF" w:rsidRPr="006B231B" w:rsidRDefault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Discounts at demonstration</w:t>
            </w:r>
          </w:p>
        </w:tc>
        <w:tc>
          <w:tcPr>
            <w:tcW w:w="1103" w:type="dxa"/>
          </w:tcPr>
          <w:p w14:paraId="3C2DBA41" w14:textId="77777777" w:rsidR="00C11BAF" w:rsidRPr="00C11BAF" w:rsidRDefault="00C1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1304CF30" w14:textId="77777777" w:rsidR="00C11BAF" w:rsidRPr="00C11BAF" w:rsidRDefault="00C1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3A8D2DDE" w14:textId="77777777" w:rsidR="00C11BAF" w:rsidRPr="00C11BAF" w:rsidRDefault="00C1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560" w:type="dxa"/>
          </w:tcPr>
          <w:p w14:paraId="552577C9" w14:textId="77777777" w:rsidR="00C11BAF" w:rsidRPr="00C11BAF" w:rsidRDefault="00C1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</w:tr>
      <w:tr w:rsidR="0018163F" w:rsidRPr="00C11BAF" w14:paraId="5EDA4796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559718C" w14:textId="2008E59B" w:rsidR="0018163F" w:rsidRPr="006B231B" w:rsidRDefault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Speaking Slot – Plenary session</w:t>
            </w:r>
          </w:p>
        </w:tc>
        <w:tc>
          <w:tcPr>
            <w:tcW w:w="1103" w:type="dxa"/>
          </w:tcPr>
          <w:p w14:paraId="2365BAAA" w14:textId="77777777" w:rsidR="0018163F" w:rsidRPr="00C11BAF" w:rsidRDefault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10B6C515" w14:textId="77777777" w:rsidR="0018163F" w:rsidRPr="00C11BAF" w:rsidRDefault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4EB36861" w14:textId="77777777" w:rsidR="0018163F" w:rsidRPr="00C11BAF" w:rsidRDefault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560" w:type="dxa"/>
          </w:tcPr>
          <w:p w14:paraId="53B84274" w14:textId="0FEA0996" w:rsidR="0018163F" w:rsidRPr="00C11BAF" w:rsidRDefault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15D99A25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3AC06102" w14:textId="687BE0C5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Speaking Slot – Executive session</w:t>
            </w:r>
          </w:p>
        </w:tc>
        <w:tc>
          <w:tcPr>
            <w:tcW w:w="1103" w:type="dxa"/>
          </w:tcPr>
          <w:p w14:paraId="0156575B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6861F86D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11845A8C" w14:textId="7368F53C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1D926FD9" w14:textId="61BE65C6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0DDDF5BF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0FA915D" w14:textId="13EC9DA2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Gala Dinner / VIP Dinner: logo</w:t>
            </w:r>
          </w:p>
        </w:tc>
        <w:tc>
          <w:tcPr>
            <w:tcW w:w="1103" w:type="dxa"/>
          </w:tcPr>
          <w:p w14:paraId="07A7841D" w14:textId="68200238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40841285" w14:textId="06380A96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25C744D2" w14:textId="2F020DFD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68A7F139" w14:textId="7CDF6F1C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6A0D2883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BCEE6FB" w14:textId="59FFA672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Partner of the ITS Summit</w:t>
            </w:r>
          </w:p>
        </w:tc>
        <w:tc>
          <w:tcPr>
            <w:tcW w:w="1103" w:type="dxa"/>
          </w:tcPr>
          <w:p w14:paraId="4B8024A4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0E0A925B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469D5A51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560" w:type="dxa"/>
          </w:tcPr>
          <w:p w14:paraId="1D9EA42E" w14:textId="42019AE2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48CD50C1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13D4439" w14:textId="2D618C03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Partner of the VIP Dinner</w:t>
            </w:r>
          </w:p>
        </w:tc>
        <w:tc>
          <w:tcPr>
            <w:tcW w:w="1103" w:type="dxa"/>
          </w:tcPr>
          <w:p w14:paraId="366F2FDA" w14:textId="7777777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628B7C4F" w14:textId="7777777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1C2CD2CB" w14:textId="7777777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560" w:type="dxa"/>
          </w:tcPr>
          <w:p w14:paraId="7E9F8564" w14:textId="074CDFE8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0E24579D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DA522AB" w14:textId="7D689C90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Partner of the ITS Summit</w:t>
            </w:r>
          </w:p>
        </w:tc>
        <w:tc>
          <w:tcPr>
            <w:tcW w:w="1103" w:type="dxa"/>
          </w:tcPr>
          <w:p w14:paraId="132FBFA8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29D85917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6BDE7EA6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560" w:type="dxa"/>
          </w:tcPr>
          <w:p w14:paraId="51ADA874" w14:textId="37DE5320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6EFB5862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4961CD5" w14:textId="124515AD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Logo on media during event / sessions</w:t>
            </w:r>
          </w:p>
        </w:tc>
        <w:tc>
          <w:tcPr>
            <w:tcW w:w="1103" w:type="dxa"/>
          </w:tcPr>
          <w:p w14:paraId="6DDCF51D" w14:textId="7F5D455E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50B43C4A" w14:textId="383B17D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2D79CC4F" w14:textId="4E0E7423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349FBBFB" w14:textId="1B8A452C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09EB1D4D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7594FF6" w14:textId="68F5E178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Logo on congress bags</w:t>
            </w:r>
          </w:p>
        </w:tc>
        <w:tc>
          <w:tcPr>
            <w:tcW w:w="1103" w:type="dxa"/>
          </w:tcPr>
          <w:p w14:paraId="585D585F" w14:textId="77777777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101423B5" w14:textId="77777777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6FAA9F82" w14:textId="09BCE906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7FB62660" w14:textId="1E070DA5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2AA9A47D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60F2D55" w14:textId="1EEF2B9D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Delegate bag inserts</w:t>
            </w:r>
          </w:p>
        </w:tc>
        <w:tc>
          <w:tcPr>
            <w:tcW w:w="1103" w:type="dxa"/>
          </w:tcPr>
          <w:p w14:paraId="0F4ACC81" w14:textId="77777777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4394344D" w14:textId="77777777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27A733BC" w14:textId="03FC8668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54786AE5" w14:textId="0FA33A34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4BED3757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8E5DC6C" w14:textId="6C7C3A3C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 xml:space="preserve">Company profile in programme </w:t>
            </w:r>
          </w:p>
        </w:tc>
        <w:tc>
          <w:tcPr>
            <w:tcW w:w="1103" w:type="dxa"/>
          </w:tcPr>
          <w:p w14:paraId="1545D5D5" w14:textId="101D5864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33290181" w14:textId="50D4AE9F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472B8363" w14:textId="0A3BEFBE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6B5C386A" w14:textId="386907AB" w:rsidR="0018163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12749865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4C6662E2" w14:textId="0EE9B5AC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Advertisement in programme</w:t>
            </w:r>
          </w:p>
        </w:tc>
        <w:tc>
          <w:tcPr>
            <w:tcW w:w="1103" w:type="dxa"/>
          </w:tcPr>
          <w:p w14:paraId="0EEC431C" w14:textId="77777777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18D735D5" w14:textId="17152366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Half page</w:t>
            </w:r>
          </w:p>
        </w:tc>
        <w:tc>
          <w:tcPr>
            <w:tcW w:w="1134" w:type="dxa"/>
          </w:tcPr>
          <w:p w14:paraId="1338E9C0" w14:textId="20FBB5C8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Full page</w:t>
            </w:r>
          </w:p>
        </w:tc>
        <w:tc>
          <w:tcPr>
            <w:tcW w:w="1560" w:type="dxa"/>
          </w:tcPr>
          <w:p w14:paraId="096C152A" w14:textId="73797632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Double page</w:t>
            </w:r>
          </w:p>
        </w:tc>
      </w:tr>
      <w:tr w:rsidR="0018163F" w:rsidRPr="00C11BAF" w14:paraId="0E9C5432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F92CFD6" w14:textId="1E56B6FE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VIP Lounge passes</w:t>
            </w:r>
          </w:p>
        </w:tc>
        <w:tc>
          <w:tcPr>
            <w:tcW w:w="1103" w:type="dxa"/>
          </w:tcPr>
          <w:p w14:paraId="6E3C4937" w14:textId="7FB6E3EB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2</w:t>
            </w:r>
          </w:p>
        </w:tc>
        <w:tc>
          <w:tcPr>
            <w:tcW w:w="1306" w:type="dxa"/>
          </w:tcPr>
          <w:p w14:paraId="19D1A238" w14:textId="2652B0AC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2</w:t>
            </w:r>
          </w:p>
        </w:tc>
        <w:tc>
          <w:tcPr>
            <w:tcW w:w="1134" w:type="dxa"/>
          </w:tcPr>
          <w:p w14:paraId="1A48ECBA" w14:textId="4D508B8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4</w:t>
            </w:r>
          </w:p>
        </w:tc>
        <w:tc>
          <w:tcPr>
            <w:tcW w:w="1560" w:type="dxa"/>
          </w:tcPr>
          <w:p w14:paraId="7AAE5FC0" w14:textId="26059A1A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6</w:t>
            </w:r>
          </w:p>
        </w:tc>
      </w:tr>
      <w:tr w:rsidR="0018163F" w:rsidRPr="00C11BAF" w14:paraId="12173A63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83F9C24" w14:textId="06A9F159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VIP Dinner invitations</w:t>
            </w:r>
          </w:p>
        </w:tc>
        <w:tc>
          <w:tcPr>
            <w:tcW w:w="1103" w:type="dxa"/>
          </w:tcPr>
          <w:p w14:paraId="5B55CDD8" w14:textId="4ED5D83E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1</w:t>
            </w:r>
          </w:p>
        </w:tc>
        <w:tc>
          <w:tcPr>
            <w:tcW w:w="1306" w:type="dxa"/>
          </w:tcPr>
          <w:p w14:paraId="05C6BD3A" w14:textId="7CD5AFD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2</w:t>
            </w:r>
          </w:p>
        </w:tc>
        <w:tc>
          <w:tcPr>
            <w:tcW w:w="1134" w:type="dxa"/>
          </w:tcPr>
          <w:p w14:paraId="345600CF" w14:textId="2CC7CBD5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3</w:t>
            </w:r>
          </w:p>
        </w:tc>
        <w:tc>
          <w:tcPr>
            <w:tcW w:w="1560" w:type="dxa"/>
          </w:tcPr>
          <w:p w14:paraId="6269DB84" w14:textId="07E3869F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4</w:t>
            </w:r>
          </w:p>
        </w:tc>
      </w:tr>
      <w:tr w:rsidR="0018163F" w:rsidRPr="00C11BAF" w14:paraId="18220FFA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1648A9D" w14:textId="409C972F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Gala Dinner invitations</w:t>
            </w:r>
          </w:p>
        </w:tc>
        <w:tc>
          <w:tcPr>
            <w:tcW w:w="1103" w:type="dxa"/>
          </w:tcPr>
          <w:p w14:paraId="39269B87" w14:textId="5260B439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1</w:t>
            </w:r>
          </w:p>
        </w:tc>
        <w:tc>
          <w:tcPr>
            <w:tcW w:w="1306" w:type="dxa"/>
          </w:tcPr>
          <w:p w14:paraId="19295280" w14:textId="62EED9DA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2</w:t>
            </w:r>
          </w:p>
        </w:tc>
        <w:tc>
          <w:tcPr>
            <w:tcW w:w="1134" w:type="dxa"/>
          </w:tcPr>
          <w:p w14:paraId="614EC4C6" w14:textId="002876A9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3</w:t>
            </w:r>
          </w:p>
        </w:tc>
        <w:tc>
          <w:tcPr>
            <w:tcW w:w="1560" w:type="dxa"/>
          </w:tcPr>
          <w:p w14:paraId="25DFDCB0" w14:textId="2B5CEB8A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4</w:t>
            </w:r>
          </w:p>
        </w:tc>
      </w:tr>
      <w:tr w:rsidR="0018163F" w:rsidRPr="00C11BAF" w14:paraId="5ACA73B0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EE162CF" w14:textId="23C50952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Free delegate registrations</w:t>
            </w:r>
          </w:p>
        </w:tc>
        <w:tc>
          <w:tcPr>
            <w:tcW w:w="1103" w:type="dxa"/>
          </w:tcPr>
          <w:p w14:paraId="0798766B" w14:textId="59035538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1</w:t>
            </w:r>
          </w:p>
        </w:tc>
        <w:tc>
          <w:tcPr>
            <w:tcW w:w="1306" w:type="dxa"/>
          </w:tcPr>
          <w:p w14:paraId="7F03AAD4" w14:textId="6FE93BA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2</w:t>
            </w:r>
          </w:p>
        </w:tc>
        <w:tc>
          <w:tcPr>
            <w:tcW w:w="1134" w:type="dxa"/>
          </w:tcPr>
          <w:p w14:paraId="4ABD7D8D" w14:textId="61A26E9A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3</w:t>
            </w:r>
          </w:p>
        </w:tc>
        <w:tc>
          <w:tcPr>
            <w:tcW w:w="1560" w:type="dxa"/>
          </w:tcPr>
          <w:p w14:paraId="628671D9" w14:textId="2F79EA61" w:rsidR="0018163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4</w:t>
            </w:r>
          </w:p>
        </w:tc>
      </w:tr>
      <w:tr w:rsidR="0018163F" w:rsidRPr="00C11BAF" w14:paraId="43725821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A7A79DB" w14:textId="0DCB0510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Access to dedicated meeting room</w:t>
            </w:r>
          </w:p>
        </w:tc>
        <w:tc>
          <w:tcPr>
            <w:tcW w:w="1103" w:type="dxa"/>
          </w:tcPr>
          <w:p w14:paraId="37A1843A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09D54413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55A1415A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560" w:type="dxa"/>
          </w:tcPr>
          <w:p w14:paraId="2654F93B" w14:textId="570B279A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643CA57E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4ABD4B0" w14:textId="58884FCD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First option to organise a demonstration or technical tour at approved locations</w:t>
            </w:r>
          </w:p>
        </w:tc>
        <w:tc>
          <w:tcPr>
            <w:tcW w:w="1103" w:type="dxa"/>
          </w:tcPr>
          <w:p w14:paraId="1F0B3097" w14:textId="7777777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2C542C5D" w14:textId="77777777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3436C4CD" w14:textId="78450E6E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3428BE38" w14:textId="0C478D7C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608E2EC0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0FDBBDE" w14:textId="05A9F096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10% Exhibition discount</w:t>
            </w:r>
          </w:p>
        </w:tc>
        <w:tc>
          <w:tcPr>
            <w:tcW w:w="1103" w:type="dxa"/>
          </w:tcPr>
          <w:p w14:paraId="511D1C79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64DA2C4A" w14:textId="637F6CBA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&lt;9m</w:t>
            </w:r>
            <w:r w:rsidRPr="0018163F">
              <w:rPr>
                <w:color w:val="000000" w:themeColor="text1"/>
                <w:vertAlign w:val="superscript"/>
                <w:lang w:val="en-GB" w:eastAsia="en-GB"/>
              </w:rPr>
              <w:t>2</w:t>
            </w:r>
          </w:p>
        </w:tc>
        <w:tc>
          <w:tcPr>
            <w:tcW w:w="1134" w:type="dxa"/>
          </w:tcPr>
          <w:p w14:paraId="20E20706" w14:textId="64FB4E12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&lt;18m</w:t>
            </w:r>
            <w:r w:rsidRPr="0018163F">
              <w:rPr>
                <w:color w:val="000000" w:themeColor="text1"/>
                <w:vertAlign w:val="superscript"/>
                <w:lang w:val="en-GB" w:eastAsia="en-GB"/>
              </w:rPr>
              <w:t>2</w:t>
            </w:r>
          </w:p>
        </w:tc>
        <w:tc>
          <w:tcPr>
            <w:tcW w:w="1560" w:type="dxa"/>
          </w:tcPr>
          <w:p w14:paraId="1A34397D" w14:textId="4751DCA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&lt;36m</w:t>
            </w:r>
            <w:r w:rsidRPr="0018163F">
              <w:rPr>
                <w:color w:val="000000" w:themeColor="text1"/>
                <w:vertAlign w:val="superscript"/>
                <w:lang w:val="en-GB" w:eastAsia="en-GB"/>
              </w:rPr>
              <w:t>2</w:t>
            </w:r>
          </w:p>
        </w:tc>
      </w:tr>
      <w:tr w:rsidR="0018163F" w:rsidRPr="00C11BAF" w14:paraId="1DC6FB2A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68CCFCF" w14:textId="23EF8EB4" w:rsidR="0018163F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20% Demonstrati</w:t>
            </w:r>
            <w:r w:rsidR="0018163F" w:rsidRPr="00702C3E">
              <w:rPr>
                <w:color w:val="000000" w:themeColor="text1"/>
                <w:lang w:val="en-GB" w:eastAsia="en-GB"/>
              </w:rPr>
              <w:t>on discount</w:t>
            </w:r>
          </w:p>
        </w:tc>
        <w:tc>
          <w:tcPr>
            <w:tcW w:w="1103" w:type="dxa"/>
          </w:tcPr>
          <w:p w14:paraId="730D1DE0" w14:textId="7874751B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594006DF" w14:textId="1F5E1C68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08547374" w14:textId="2B52B7B3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2ADDE5D6" w14:textId="2A8AD679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2E8E4E0E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60C6E1D" w14:textId="4E7E56E5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Testimonial video on official website</w:t>
            </w:r>
          </w:p>
        </w:tc>
        <w:tc>
          <w:tcPr>
            <w:tcW w:w="1103" w:type="dxa"/>
          </w:tcPr>
          <w:p w14:paraId="25E9144C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306" w:type="dxa"/>
          </w:tcPr>
          <w:p w14:paraId="79BC5F34" w14:textId="7777777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</w:p>
        </w:tc>
        <w:tc>
          <w:tcPr>
            <w:tcW w:w="1134" w:type="dxa"/>
          </w:tcPr>
          <w:p w14:paraId="4A9D458D" w14:textId="488DCFF9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0E820F36" w14:textId="03706757" w:rsidR="0018163F" w:rsidRPr="00C11BAF" w:rsidRDefault="0018163F" w:rsidP="00181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18163F" w:rsidRPr="00C11BAF" w14:paraId="397040ED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32FC354" w14:textId="00E8ADBE" w:rsidR="0018163F" w:rsidRPr="006B231B" w:rsidRDefault="0018163F" w:rsidP="0018163F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Logo in post congress report sent to all attendees</w:t>
            </w:r>
          </w:p>
        </w:tc>
        <w:tc>
          <w:tcPr>
            <w:tcW w:w="1103" w:type="dxa"/>
          </w:tcPr>
          <w:p w14:paraId="5A652809" w14:textId="798C1BFA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75BDB5CA" w14:textId="0F1A382A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09F3F308" w14:textId="7BE95DEC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6EBF3C11" w14:textId="42C52F8E" w:rsidR="0018163F" w:rsidRPr="00C11BAF" w:rsidRDefault="0018163F" w:rsidP="00181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D55850" w:rsidRPr="00C11BAF" w14:paraId="4319050F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A6D0F42" w14:textId="699DB421" w:rsidR="00D55850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ITS World Congress website branded with logo</w:t>
            </w:r>
          </w:p>
        </w:tc>
        <w:tc>
          <w:tcPr>
            <w:tcW w:w="1103" w:type="dxa"/>
          </w:tcPr>
          <w:p w14:paraId="24EF4F9D" w14:textId="7C25CBA9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0BCDFE73" w14:textId="51030110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78A72F08" w14:textId="7B4CA796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40C43B05" w14:textId="46C63175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D55850" w:rsidRPr="00C11BAF" w14:paraId="0877CC68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BB1593D" w14:textId="5CC852EA" w:rsidR="00D55850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Congress App – Listed in Sponsor Section</w:t>
            </w:r>
          </w:p>
        </w:tc>
        <w:tc>
          <w:tcPr>
            <w:tcW w:w="1103" w:type="dxa"/>
          </w:tcPr>
          <w:p w14:paraId="3DB94EE1" w14:textId="6B4A78B6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0913DFCA" w14:textId="1E317B0E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5A7CF7E3" w14:textId="7127C806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073E9F74" w14:textId="750237E8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D55850" w:rsidRPr="00C11BAF" w14:paraId="5B710522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5A5C545" w14:textId="77777777" w:rsidR="00D55850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Registration area branded with logo and/or other marketing material</w:t>
            </w:r>
          </w:p>
        </w:tc>
        <w:tc>
          <w:tcPr>
            <w:tcW w:w="1103" w:type="dxa"/>
          </w:tcPr>
          <w:p w14:paraId="438D8A29" w14:textId="2305D9E7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3FBE5561" w14:textId="32852918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03DE2E47" w14:textId="39863DB5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7DA20A91" w14:textId="6DFA273C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D55850" w:rsidRPr="00C11BAF" w14:paraId="182C8284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9DEDE64" w14:textId="77777777" w:rsidR="00D55850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 xml:space="preserve">Company logo included in the Exhibition Guide </w:t>
            </w:r>
          </w:p>
        </w:tc>
        <w:tc>
          <w:tcPr>
            <w:tcW w:w="1103" w:type="dxa"/>
          </w:tcPr>
          <w:p w14:paraId="16067188" w14:textId="0769DDAC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3A9E0D29" w14:textId="56DA1524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5C6BC3A5" w14:textId="57399370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2D3D8468" w14:textId="30C02AE0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D55850" w:rsidRPr="00C11BAF" w14:paraId="3CEF19E0" w14:textId="77777777" w:rsidTr="00C84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E97B6D9" w14:textId="5A5BE4D7" w:rsidR="00D55850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>Social media promotion by ITS UK, media partners (and international partners) on Twitter and LinkedIn</w:t>
            </w:r>
          </w:p>
        </w:tc>
        <w:tc>
          <w:tcPr>
            <w:tcW w:w="1103" w:type="dxa"/>
          </w:tcPr>
          <w:p w14:paraId="1D4EAC2E" w14:textId="26537C73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45388A79" w14:textId="1308AA23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25251568" w14:textId="4E73C1D4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1AB2FB45" w14:textId="49DFB5EF" w:rsidR="00D55850" w:rsidRPr="00C11BAF" w:rsidRDefault="00D55850" w:rsidP="00D5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  <w:tr w:rsidR="00D55850" w:rsidRPr="00C11BAF" w14:paraId="2C1A094E" w14:textId="77777777" w:rsidTr="00C847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3BC07CEB" w14:textId="1266F66F" w:rsidR="00D55850" w:rsidRPr="006B231B" w:rsidRDefault="00D55850" w:rsidP="00D55850">
            <w:pPr>
              <w:rPr>
                <w:b w:val="0"/>
                <w:color w:val="000000" w:themeColor="text1"/>
                <w:lang w:val="en-GB" w:eastAsia="en-GB"/>
              </w:rPr>
            </w:pPr>
            <w:r w:rsidRPr="00702C3E">
              <w:rPr>
                <w:color w:val="000000" w:themeColor="text1"/>
                <w:lang w:val="en-GB" w:eastAsia="en-GB"/>
              </w:rPr>
              <w:t xml:space="preserve">Digital promotion leading up to the congress via Newspapers, and ITS UK Newsletters </w:t>
            </w:r>
          </w:p>
        </w:tc>
        <w:tc>
          <w:tcPr>
            <w:tcW w:w="1103" w:type="dxa"/>
          </w:tcPr>
          <w:p w14:paraId="62851557" w14:textId="6BDA0D75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306" w:type="dxa"/>
          </w:tcPr>
          <w:p w14:paraId="1551EBC1" w14:textId="27433EDC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134" w:type="dxa"/>
          </w:tcPr>
          <w:p w14:paraId="02CE185E" w14:textId="59CF536A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  <w:tc>
          <w:tcPr>
            <w:tcW w:w="1560" w:type="dxa"/>
          </w:tcPr>
          <w:p w14:paraId="37898C0A" w14:textId="01BFED04" w:rsidR="00D55850" w:rsidRPr="00C11BAF" w:rsidRDefault="00D55850" w:rsidP="00D558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 w:eastAsia="en-GB"/>
              </w:rPr>
            </w:pPr>
            <w:r>
              <w:rPr>
                <w:color w:val="000000" w:themeColor="text1"/>
                <w:lang w:val="en-GB" w:eastAsia="en-GB"/>
              </w:rPr>
              <w:t>X</w:t>
            </w:r>
          </w:p>
        </w:tc>
      </w:tr>
    </w:tbl>
    <w:p w14:paraId="3CFC58A6" w14:textId="426F7907" w:rsidR="00222162" w:rsidRDefault="00222162" w:rsidP="003B3E91">
      <w:pPr>
        <w:pStyle w:val="NoSpacing"/>
        <w:rPr>
          <w:lang w:val="en-GB"/>
        </w:rPr>
      </w:pPr>
    </w:p>
    <w:sectPr w:rsidR="00222162" w:rsidSect="002E711B">
      <w:pgSz w:w="11907" w:h="16839" w:code="9"/>
      <w:pgMar w:top="1985" w:right="720" w:bottom="1560" w:left="720" w:header="992" w:footer="709" w:gutter="0"/>
      <w:cols w:space="708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C5ED" w14:textId="77777777" w:rsidR="00596C05" w:rsidRDefault="00596C05" w:rsidP="00817F79">
      <w:r>
        <w:separator/>
      </w:r>
    </w:p>
  </w:endnote>
  <w:endnote w:type="continuationSeparator" w:id="0">
    <w:p w14:paraId="37B476C9" w14:textId="77777777" w:rsidR="00596C05" w:rsidRDefault="00596C05" w:rsidP="00817F79">
      <w:r>
        <w:continuationSeparator/>
      </w:r>
    </w:p>
  </w:endnote>
  <w:endnote w:type="continuationNotice" w:id="1">
    <w:p w14:paraId="5B9C70C6" w14:textId="77777777" w:rsidR="00596C05" w:rsidRDefault="00596C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9A3E" w14:textId="77777777" w:rsidR="0086348B" w:rsidRDefault="0055255E" w:rsidP="00817F79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C67CFFD" wp14:editId="428EAF38">
              <wp:simplePos x="0" y="0"/>
              <wp:positionH relativeFrom="page">
                <wp:posOffset>457200</wp:posOffset>
              </wp:positionH>
              <wp:positionV relativeFrom="bottomMargin">
                <wp:posOffset>180340</wp:posOffset>
              </wp:positionV>
              <wp:extent cx="66456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AF5F7A" id="Straight Connector 7" o:spid="_x0000_s1026" style="position:absolute;z-index:25165824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width-relative:margin" from="36pt,14.2pt" to="559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" strokecolor="#7030a0" strokeweight="1.5pt">
              <v:stroke joinstyle="miter"/>
              <w10:wrap anchorx="page" anchory="margin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1CB1285" wp14:editId="4692512E">
              <wp:simplePos x="0" y="0"/>
              <wp:positionH relativeFrom="page">
                <wp:posOffset>0</wp:posOffset>
              </wp:positionH>
              <wp:positionV relativeFrom="bottomMargin">
                <wp:posOffset>360045</wp:posOffset>
              </wp:positionV>
              <wp:extent cx="7560000" cy="428400"/>
              <wp:effectExtent l="0" t="0" r="0" b="0"/>
              <wp:wrapNone/>
              <wp:docPr id="3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85DDF232-2E7E-4649-9D49-9F48D4F58BB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428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EEC1F5" w14:textId="77777777" w:rsidR="0055255E" w:rsidRPr="00245D1E" w:rsidRDefault="00245D1E" w:rsidP="00245D1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Be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>collaborative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be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>innovative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be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>driven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be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>inclusive</w:t>
                          </w:r>
                        </w:p>
                      </w:txbxContent>
                    </wps:txbx>
                    <wps:bodyPr wrap="square" rtlCol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B128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0;margin-top:28.35pt;width:595.3pt;height:33.7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" filled="f" stroked="f">
              <v:textbox>
                <w:txbxContent>
                  <w:p w14:paraId="08EEC1F5" w14:textId="77777777" w:rsidR="0055255E" w:rsidRPr="00245D1E" w:rsidRDefault="00245D1E" w:rsidP="00245D1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Be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>collaborative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>,</w:t>
                    </w: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 be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>innovative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>,</w:t>
                    </w: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 be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>driven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>,</w:t>
                    </w: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 be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>inclusive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955DF" w14:textId="77777777" w:rsidR="001D7676" w:rsidRDefault="0055255E" w:rsidP="00817F79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6413BE2" wp14:editId="42DDCDE2">
              <wp:simplePos x="0" y="0"/>
              <wp:positionH relativeFrom="page">
                <wp:posOffset>457200</wp:posOffset>
              </wp:positionH>
              <wp:positionV relativeFrom="bottomMargin">
                <wp:posOffset>180340</wp:posOffset>
              </wp:positionV>
              <wp:extent cx="6645600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261AC6" id="Straight Connector 8" o:spid="_x0000_s1026" style="position:absolute;z-index:25165824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width-relative:margin" from="36pt,14.2pt" to="559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" strokecolor="#7030a0" strokeweight="1.5pt">
              <v:stroke joinstyle="miter"/>
              <w10:wrap anchorx="page" anchory="margin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35003BE" wp14:editId="5FAC898E">
              <wp:simplePos x="0" y="0"/>
              <wp:positionH relativeFrom="page">
                <wp:posOffset>0</wp:posOffset>
              </wp:positionH>
              <wp:positionV relativeFrom="bottomMargin">
                <wp:posOffset>360045</wp:posOffset>
              </wp:positionV>
              <wp:extent cx="7560000" cy="428400"/>
              <wp:effectExtent l="0" t="0" r="0" b="0"/>
              <wp:wrapNone/>
              <wp:docPr id="4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85DDF232-2E7E-4649-9D49-9F48D4F58BB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428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6DC399" w14:textId="77777777" w:rsidR="0055255E" w:rsidRPr="00245D1E" w:rsidRDefault="00245D1E" w:rsidP="00245D1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B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uilding a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>healthier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,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>happier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,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 xml:space="preserve">better connected 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and </w:t>
                          </w:r>
                          <w:r w:rsidRPr="004F33AE">
                            <w:rPr>
                              <w:rFonts w:ascii="Arial" w:hAnsi="Arial" w:cs="Arial"/>
                              <w:b/>
                              <w:color w:val="7030A0"/>
                              <w:sz w:val="28"/>
                            </w:rPr>
                            <w:t xml:space="preserve">more prosperous 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region</w:t>
                          </w:r>
                        </w:p>
                      </w:txbxContent>
                    </wps:txbx>
                    <wps:bodyPr wrap="square" rtlCol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5003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28.35pt;width:595.3pt;height:33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" filled="f" stroked="f">
              <v:textbox>
                <w:txbxContent>
                  <w:p w14:paraId="196DC399" w14:textId="77777777" w:rsidR="0055255E" w:rsidRPr="00245D1E" w:rsidRDefault="00245D1E" w:rsidP="00245D1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B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uilding a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>healthier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,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>happier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,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 xml:space="preserve">better connected 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and </w:t>
                    </w:r>
                    <w:r w:rsidRPr="004F33AE">
                      <w:rPr>
                        <w:rFonts w:ascii="Arial" w:hAnsi="Arial" w:cs="Arial"/>
                        <w:b/>
                        <w:color w:val="7030A0"/>
                        <w:sz w:val="28"/>
                      </w:rPr>
                      <w:t xml:space="preserve">more prosperous 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>region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C1E0" w14:textId="77777777" w:rsidR="0086348B" w:rsidRDefault="0055255E" w:rsidP="00817F79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C6B6CA" wp14:editId="435F5965">
              <wp:simplePos x="0" y="0"/>
              <wp:positionH relativeFrom="page">
                <wp:posOffset>0</wp:posOffset>
              </wp:positionH>
              <wp:positionV relativeFrom="bottomMargin">
                <wp:posOffset>360045</wp:posOffset>
              </wp:positionV>
              <wp:extent cx="7560000" cy="428400"/>
              <wp:effectExtent l="0" t="0" r="0" b="0"/>
              <wp:wrapNone/>
              <wp:docPr id="14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85DDF232-2E7E-4649-9D49-9F48D4F58BB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428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A57042" w14:textId="77777777" w:rsidR="0086348B" w:rsidRPr="00576462" w:rsidRDefault="00245D1E" w:rsidP="00245D1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B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uilding a 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color w:val="F68026"/>
                              <w:sz w:val="28"/>
                            </w:rPr>
                            <w:t>healthier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, 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color w:val="F68026"/>
                              <w:sz w:val="28"/>
                            </w:rPr>
                            <w:t>happier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, 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color w:val="F68026"/>
                              <w:sz w:val="28"/>
                            </w:rPr>
                            <w:t>better connected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and 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color w:val="F68026"/>
                              <w:sz w:val="28"/>
                            </w:rPr>
                            <w:t>more prosperous</w:t>
                          </w:r>
                          <w:r w:rsidRPr="0086348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region</w:t>
                          </w:r>
                        </w:p>
                      </w:txbxContent>
                    </wps:txbx>
                    <wps:bodyPr wrap="square" rtlCol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C6B6C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28.35pt;width:595.3pt;height:33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" filled="f" stroked="f">
              <v:textbox>
                <w:txbxContent>
                  <w:p w14:paraId="69A57042" w14:textId="77777777" w:rsidR="0086348B" w:rsidRPr="00576462" w:rsidRDefault="00245D1E" w:rsidP="00245D1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B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uilding a </w:t>
                    </w:r>
                    <w:r w:rsidRPr="0086348B">
                      <w:rPr>
                        <w:rFonts w:ascii="Arial" w:hAnsi="Arial" w:cs="Arial"/>
                        <w:b/>
                        <w:color w:val="F68026"/>
                        <w:sz w:val="28"/>
                      </w:rPr>
                      <w:t>healthier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, </w:t>
                    </w:r>
                    <w:r w:rsidRPr="0086348B">
                      <w:rPr>
                        <w:rFonts w:ascii="Arial" w:hAnsi="Arial" w:cs="Arial"/>
                        <w:b/>
                        <w:color w:val="F68026"/>
                        <w:sz w:val="28"/>
                      </w:rPr>
                      <w:t>happier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, </w:t>
                    </w:r>
                    <w:r w:rsidRPr="0086348B">
                      <w:rPr>
                        <w:rFonts w:ascii="Arial" w:hAnsi="Arial" w:cs="Arial"/>
                        <w:b/>
                        <w:color w:val="F68026"/>
                        <w:sz w:val="28"/>
                      </w:rPr>
                      <w:t>better connected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 and </w:t>
                    </w:r>
                    <w:r w:rsidRPr="0086348B">
                      <w:rPr>
                        <w:rFonts w:ascii="Arial" w:hAnsi="Arial" w:cs="Arial"/>
                        <w:b/>
                        <w:color w:val="F68026"/>
                        <w:sz w:val="28"/>
                      </w:rPr>
                      <w:t>more prosperous</w:t>
                    </w:r>
                    <w:r w:rsidRPr="0086348B">
                      <w:rPr>
                        <w:rFonts w:ascii="Arial" w:hAnsi="Arial" w:cs="Arial"/>
                        <w:b/>
                        <w:sz w:val="28"/>
                      </w:rPr>
                      <w:t xml:space="preserve"> region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BF554C1" wp14:editId="4DC13A84">
              <wp:simplePos x="0" y="0"/>
              <wp:positionH relativeFrom="column">
                <wp:posOffset>0</wp:posOffset>
              </wp:positionH>
              <wp:positionV relativeFrom="bottomMargin">
                <wp:posOffset>180340</wp:posOffset>
              </wp:positionV>
              <wp:extent cx="6645600" cy="0"/>
              <wp:effectExtent l="0" t="0" r="22225" b="19050"/>
              <wp:wrapNone/>
              <wp:docPr id="686" name="Straight Connector 6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6802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6274B6" id="Straight Connector 686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4.2pt" to="523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" strokecolor="#f68026" strokeweight="1.5pt">
              <v:stroke joinstyle="miter"/>
              <w10:wrap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704C6" w14:textId="77777777" w:rsidR="00596C05" w:rsidRDefault="00596C05" w:rsidP="00817F79">
      <w:r>
        <w:separator/>
      </w:r>
    </w:p>
  </w:footnote>
  <w:footnote w:type="continuationSeparator" w:id="0">
    <w:p w14:paraId="704C3B2A" w14:textId="77777777" w:rsidR="00596C05" w:rsidRDefault="00596C05" w:rsidP="00817F79">
      <w:r>
        <w:continuationSeparator/>
      </w:r>
    </w:p>
  </w:footnote>
  <w:footnote w:type="continuationNotice" w:id="1">
    <w:p w14:paraId="45925F4A" w14:textId="77777777" w:rsidR="00596C05" w:rsidRDefault="00596C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4001" w14:textId="43A5D911" w:rsidR="009822F2" w:rsidRPr="0055255E" w:rsidRDefault="001902F1" w:rsidP="00817F79">
    <w:pPr>
      <w:pStyle w:val="Header"/>
      <w:rPr>
        <w:b/>
        <w:color w:val="ED7D31"/>
      </w:rPr>
    </w:pPr>
    <w:r w:rsidRPr="004F33AE">
      <w:rPr>
        <w:b/>
        <w:noProof/>
        <w:color w:val="7030A0"/>
      </w:rPr>
      <w:drawing>
        <wp:anchor distT="0" distB="0" distL="114300" distR="114300" simplePos="0" relativeHeight="251658251" behindDoc="1" locked="0" layoutInCell="1" allowOverlap="1" wp14:anchorId="241CA8E1" wp14:editId="12D19665">
          <wp:simplePos x="0" y="0"/>
          <wp:positionH relativeFrom="margin">
            <wp:align>right</wp:align>
          </wp:positionH>
          <wp:positionV relativeFrom="paragraph">
            <wp:posOffset>-83972</wp:posOffset>
          </wp:positionV>
          <wp:extent cx="1644556" cy="427433"/>
          <wp:effectExtent l="0" t="0" r="0" b="0"/>
          <wp:wrapNone/>
          <wp:docPr id="2" name="Picture 12" descr="Graphical user interface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7CC0F840-0E2F-234A-A462-C9F4B03288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Graphical user interface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7CC0F840-0E2F-234A-A462-C9F4B03288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556" cy="427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0897" w:rsidRPr="004F33AE">
      <w:rPr>
        <w:b/>
        <w:color w:val="7030A0"/>
      </w:rPr>
      <w:fldChar w:fldCharType="begin"/>
    </w:r>
    <w:r w:rsidR="00270897" w:rsidRPr="004F33AE">
      <w:rPr>
        <w:b/>
        <w:color w:val="7030A0"/>
      </w:rPr>
      <w:instrText xml:space="preserve"> PAGE   \* MERGEFORMAT </w:instrText>
    </w:r>
    <w:r w:rsidR="00270897" w:rsidRPr="004F33AE">
      <w:rPr>
        <w:b/>
        <w:color w:val="7030A0"/>
      </w:rPr>
      <w:fldChar w:fldCharType="separate"/>
    </w:r>
    <w:r w:rsidR="006B231B" w:rsidRPr="004F33AE">
      <w:rPr>
        <w:b/>
        <w:noProof/>
        <w:color w:val="7030A0"/>
      </w:rPr>
      <w:t>2</w:t>
    </w:r>
    <w:r w:rsidR="00270897" w:rsidRPr="004F33AE">
      <w:rPr>
        <w:b/>
        <w:noProof/>
        <w:color w:val="7030A0"/>
      </w:rPr>
      <w:fldChar w:fldCharType="end"/>
    </w:r>
    <w:r w:rsidR="00270897" w:rsidRPr="004F33AE">
      <w:rPr>
        <w:b/>
        <w:noProof/>
        <w:color w:val="7030A0"/>
      </w:rPr>
      <w:t xml:space="preserve"> </w:t>
    </w:r>
    <w:r w:rsidR="00270897" w:rsidRPr="000F0E0E">
      <w:t>|</w:t>
    </w:r>
    <w:r w:rsidR="002C2ED7">
      <w:t xml:space="preserve"> </w:t>
    </w:r>
    <w:r w:rsidR="008C1506" w:rsidRPr="008C1506">
      <w:t>Supporting and Sponsoring the ITS World Congress Bid 202</w:t>
    </w:r>
    <w:r>
      <w:t>7</w:t>
    </w:r>
  </w:p>
  <w:p w14:paraId="368A25C1" w14:textId="1A1F73B0" w:rsidR="00084C4C" w:rsidRDefault="00084C4C"/>
  <w:p w14:paraId="6CD72A36" w14:textId="77777777" w:rsidR="00084C4C" w:rsidRDefault="00790D3E" w:rsidP="00B15474">
    <w:pPr>
      <w:tabs>
        <w:tab w:val="left" w:pos="9285"/>
      </w:tabs>
    </w:pPr>
    <w:r>
      <w:tab/>
    </w:r>
  </w:p>
  <w:p w14:paraId="157B564D" w14:textId="77777777" w:rsidR="00084C4C" w:rsidRDefault="00084C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ABE6" w14:textId="12DAF72D" w:rsidR="004F77CA" w:rsidRPr="008D2008" w:rsidRDefault="005D2EC6" w:rsidP="00245D1E">
    <w:pPr>
      <w:pStyle w:val="Header"/>
      <w:jc w:val="right"/>
      <w:rPr>
        <w:b/>
        <w:color w:val="ED7D31"/>
      </w:rPr>
    </w:pPr>
    <w:r w:rsidRPr="005D2EC6">
      <w:rPr>
        <w:noProof/>
      </w:rPr>
      <w:drawing>
        <wp:anchor distT="0" distB="0" distL="114300" distR="114300" simplePos="0" relativeHeight="251658252" behindDoc="1" locked="0" layoutInCell="1" allowOverlap="1" wp14:anchorId="556AB95D" wp14:editId="2D0E894B">
          <wp:simplePos x="0" y="0"/>
          <wp:positionH relativeFrom="column">
            <wp:posOffset>259307</wp:posOffset>
          </wp:positionH>
          <wp:positionV relativeFrom="paragraph">
            <wp:posOffset>-2123</wp:posOffset>
          </wp:positionV>
          <wp:extent cx="1473959" cy="383094"/>
          <wp:effectExtent l="0" t="0" r="0" b="0"/>
          <wp:wrapNone/>
          <wp:docPr id="15" name="Picture 12" descr="Graphical user interface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7CC0F840-0E2F-234A-A462-C9F4B03288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Graphical user interface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7CC0F840-0E2F-234A-A462-C9F4B03288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601" cy="3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C4B" w:rsidRPr="00F73C4B">
      <w:t xml:space="preserve"> </w:t>
    </w:r>
    <w:r w:rsidR="00F73C4B" w:rsidRPr="008C1506">
      <w:t>Supporting and Sponsoring the ITS World Congress Bid 202</w:t>
    </w:r>
    <w:r w:rsidR="002078AF">
      <w:t>7</w:t>
    </w:r>
    <w:r w:rsidR="000B4C35" w:rsidRPr="00F42DBC">
      <w:t xml:space="preserve">| </w:t>
    </w:r>
    <w:r w:rsidR="00DE1776" w:rsidRPr="00F42DBC">
      <w:rPr>
        <w:b/>
        <w:color w:val="ED7D31"/>
      </w:rPr>
      <w:fldChar w:fldCharType="begin"/>
    </w:r>
    <w:r w:rsidR="00DE1776" w:rsidRPr="00F42DBC">
      <w:rPr>
        <w:b/>
        <w:color w:val="ED7D31"/>
      </w:rPr>
      <w:instrText xml:space="preserve"> PAGE   \* MERGEFORMAT </w:instrText>
    </w:r>
    <w:r w:rsidR="00DE1776" w:rsidRPr="00F42DBC">
      <w:rPr>
        <w:b/>
        <w:color w:val="ED7D31"/>
      </w:rPr>
      <w:fldChar w:fldCharType="separate"/>
    </w:r>
    <w:r w:rsidR="006B231B">
      <w:rPr>
        <w:b/>
        <w:noProof/>
        <w:color w:val="ED7D31"/>
      </w:rPr>
      <w:t>5</w:t>
    </w:r>
    <w:r w:rsidR="00DE1776" w:rsidRPr="00F42DBC">
      <w:rPr>
        <w:b/>
        <w:noProof/>
        <w:color w:val="ED7D31"/>
      </w:rPr>
      <w:fldChar w:fldCharType="end"/>
    </w:r>
    <w:r w:rsidR="00DE1776" w:rsidRPr="00F42DBC">
      <w:t xml:space="preserve"> </w:t>
    </w:r>
  </w:p>
  <w:p w14:paraId="64D5532B" w14:textId="77777777" w:rsidR="00084C4C" w:rsidRDefault="00084C4C"/>
  <w:p w14:paraId="66E496CC" w14:textId="77777777" w:rsidR="00084C4C" w:rsidRDefault="00084C4C"/>
  <w:p w14:paraId="6A7A0BD0" w14:textId="77777777" w:rsidR="00084C4C" w:rsidRDefault="00084C4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296CB" w14:textId="32B05E8E" w:rsidR="004C3C08" w:rsidRPr="00F42DBC" w:rsidRDefault="00DE213F" w:rsidP="00817F79">
    <w:pPr>
      <w:pStyle w:val="HeadingSpace"/>
    </w:pPr>
    <w:r w:rsidRPr="00EB28D7">
      <w:rPr>
        <w:noProof/>
        <w:lang w:val="en-GB" w:eastAsia="en-GB"/>
      </w:rPr>
      <w:drawing>
        <wp:anchor distT="0" distB="0" distL="114300" distR="114300" simplePos="0" relativeHeight="251658247" behindDoc="0" locked="0" layoutInCell="1" allowOverlap="1" wp14:anchorId="312E0E47" wp14:editId="5ED0B3FB">
          <wp:simplePos x="0" y="0"/>
          <wp:positionH relativeFrom="column">
            <wp:posOffset>122830</wp:posOffset>
          </wp:positionH>
          <wp:positionV relativeFrom="paragraph">
            <wp:posOffset>4632116</wp:posOffset>
          </wp:positionV>
          <wp:extent cx="3513667" cy="4687645"/>
          <wp:effectExtent l="0" t="0" r="0" b="0"/>
          <wp:wrapNone/>
          <wp:docPr id="20" name="Picture 20" descr="C:\Users\JohnPaddington\West Midlands Combined Authority\Transport Innovation Team - General\Media\ITS WC EOI Photos\AVL2019_Gili_313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Paddington\West Midlands Combined Authority\Transport Innovation Team - General\Media\ITS WC EOI Photos\AVL2019_Gili_313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3667" cy="468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8D7">
      <w:rPr>
        <w:noProof/>
        <w:lang w:val="en-GB" w:eastAsia="en-GB"/>
      </w:rPr>
      <w:drawing>
        <wp:anchor distT="0" distB="0" distL="114300" distR="114300" simplePos="0" relativeHeight="251658248" behindDoc="0" locked="0" layoutInCell="1" allowOverlap="1" wp14:anchorId="2DE3F6BD" wp14:editId="5C338DAC">
          <wp:simplePos x="0" y="0"/>
          <wp:positionH relativeFrom="column">
            <wp:posOffset>3311003</wp:posOffset>
          </wp:positionH>
          <wp:positionV relativeFrom="paragraph">
            <wp:posOffset>4614659</wp:posOffset>
          </wp:positionV>
          <wp:extent cx="3443605" cy="4686935"/>
          <wp:effectExtent l="0" t="0" r="4445" b="0"/>
          <wp:wrapNone/>
          <wp:docPr id="17" name="Picture 17" descr="C:\Users\JohnPaddington\West Midlands Combined Authority\Transport Innovation Team - General\Media\ITS WC EOI Photos\20181018-DSC_88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hnPaddington\West Midlands Combined Authority\Transport Innovation Team - General\Media\ITS WC EOI Photos\20181018-DSC_8818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67"/>
                  <a:stretch/>
                </pic:blipFill>
                <pic:spPr bwMode="auto">
                  <a:xfrm>
                    <a:off x="0" y="0"/>
                    <a:ext cx="3443605" cy="4686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213F">
      <w:rPr>
        <w:noProof/>
      </w:rPr>
      <w:drawing>
        <wp:anchor distT="0" distB="0" distL="114300" distR="114300" simplePos="0" relativeHeight="251658249" behindDoc="0" locked="0" layoutInCell="1" allowOverlap="1" wp14:anchorId="4E5A9F1D" wp14:editId="5CE4ED19">
          <wp:simplePos x="0" y="0"/>
          <wp:positionH relativeFrom="margin">
            <wp:posOffset>-68580</wp:posOffset>
          </wp:positionH>
          <wp:positionV relativeFrom="paragraph">
            <wp:posOffset>-97790</wp:posOffset>
          </wp:positionV>
          <wp:extent cx="1655445" cy="429260"/>
          <wp:effectExtent l="0" t="0" r="1905" b="8890"/>
          <wp:wrapThrough wrapText="bothSides">
            <wp:wrapPolygon edited="0">
              <wp:start x="497" y="0"/>
              <wp:lineTo x="0" y="6710"/>
              <wp:lineTo x="0" y="16296"/>
              <wp:lineTo x="497" y="21089"/>
              <wp:lineTo x="4971" y="21089"/>
              <wp:lineTo x="21376" y="19172"/>
              <wp:lineTo x="21376" y="2876"/>
              <wp:lineTo x="4971" y="0"/>
              <wp:lineTo x="497" y="0"/>
            </wp:wrapPolygon>
          </wp:wrapThrough>
          <wp:docPr id="13" name="Picture 12" descr="Graphical user interface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7CC0F840-0E2F-234A-A462-C9F4B03288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Graphical user interface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7CC0F840-0E2F-234A-A462-C9F4B03288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50" behindDoc="1" locked="0" layoutInCell="1" allowOverlap="1" wp14:anchorId="462395B0" wp14:editId="49E91AF8">
          <wp:simplePos x="0" y="0"/>
          <wp:positionH relativeFrom="column">
            <wp:posOffset>116006</wp:posOffset>
          </wp:positionH>
          <wp:positionV relativeFrom="paragraph">
            <wp:posOffset>911889</wp:posOffset>
          </wp:positionV>
          <wp:extent cx="6624955" cy="3738880"/>
          <wp:effectExtent l="0" t="0" r="444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Urbos 3 tram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5"/>
                  <a:stretch/>
                </pic:blipFill>
                <pic:spPr bwMode="auto">
                  <a:xfrm>
                    <a:off x="0" y="0"/>
                    <a:ext cx="6624955" cy="3738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E1776" w:rsidRPr="00DE1776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240" behindDoc="0" locked="1" layoutInCell="1" allowOverlap="1" wp14:anchorId="4594D8ED" wp14:editId="07F7A684">
              <wp:simplePos x="0" y="0"/>
              <wp:positionH relativeFrom="page">
                <wp:posOffset>2000250</wp:posOffset>
              </wp:positionH>
              <wp:positionV relativeFrom="page">
                <wp:posOffset>361950</wp:posOffset>
              </wp:positionV>
              <wp:extent cx="5737860" cy="971550"/>
              <wp:effectExtent l="0" t="0" r="0" b="0"/>
              <wp:wrapSquare wrapText="bothSides"/>
              <wp:docPr id="5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786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006444" w14:textId="2EE2C0DC" w:rsidR="0063171E" w:rsidRPr="002E711B" w:rsidRDefault="0079166A" w:rsidP="002E711B">
                          <w:pPr>
                            <w:pStyle w:val="Title"/>
                            <w:tabs>
                              <w:tab w:val="left" w:pos="4678"/>
                            </w:tabs>
                            <w:ind w:left="0" w:right="772"/>
                            <w:rPr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2E711B">
                            <w:rPr>
                              <w:color w:val="000000" w:themeColor="text1"/>
                              <w:sz w:val="52"/>
                              <w:szCs w:val="52"/>
                            </w:rPr>
                            <w:t>Supporting and Sponsoring the ITS</w:t>
                          </w:r>
                          <w:r w:rsidR="008D586C" w:rsidRPr="002E711B">
                            <w:rPr>
                              <w:color w:val="000000" w:themeColor="text1"/>
                              <w:sz w:val="52"/>
                              <w:szCs w:val="52"/>
                            </w:rPr>
                            <w:t xml:space="preserve"> </w:t>
                          </w:r>
                          <w:r w:rsidR="001930FC" w:rsidRPr="002E711B">
                            <w:rPr>
                              <w:color w:val="000000" w:themeColor="text1"/>
                              <w:sz w:val="52"/>
                              <w:szCs w:val="52"/>
                            </w:rPr>
                            <w:t xml:space="preserve">World Congress </w:t>
                          </w:r>
                          <w:r w:rsidRPr="002E711B">
                            <w:rPr>
                              <w:color w:val="000000" w:themeColor="text1"/>
                              <w:sz w:val="52"/>
                              <w:szCs w:val="52"/>
                            </w:rPr>
                            <w:t xml:space="preserve">Bid </w:t>
                          </w:r>
                          <w:r w:rsidR="001930FC" w:rsidRPr="002E711B">
                            <w:rPr>
                              <w:color w:val="000000" w:themeColor="text1"/>
                              <w:sz w:val="52"/>
                              <w:szCs w:val="52"/>
                            </w:rPr>
                            <w:t>202</w:t>
                          </w:r>
                          <w:r w:rsidR="00DE213F">
                            <w:rPr>
                              <w:color w:val="000000" w:themeColor="text1"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4D8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57.5pt;margin-top:28.5pt;width:451.8pt;height:7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" filled="f" stroked="f">
              <v:textbox>
                <w:txbxContent>
                  <w:p w14:paraId="08006444" w14:textId="2EE2C0DC" w:rsidR="0063171E" w:rsidRPr="002E711B" w:rsidRDefault="0079166A" w:rsidP="002E711B">
                    <w:pPr>
                      <w:pStyle w:val="Title"/>
                      <w:tabs>
                        <w:tab w:val="left" w:pos="4678"/>
                      </w:tabs>
                      <w:ind w:left="0" w:right="772"/>
                      <w:rPr>
                        <w:color w:val="000000" w:themeColor="text1"/>
                        <w:sz w:val="52"/>
                        <w:szCs w:val="52"/>
                      </w:rPr>
                    </w:pPr>
                    <w:r w:rsidRPr="002E711B">
                      <w:rPr>
                        <w:color w:val="000000" w:themeColor="text1"/>
                        <w:sz w:val="52"/>
                        <w:szCs w:val="52"/>
                      </w:rPr>
                      <w:t>Supporting and Sponsoring the ITS</w:t>
                    </w:r>
                    <w:r w:rsidR="008D586C" w:rsidRPr="002E711B">
                      <w:rPr>
                        <w:color w:val="000000" w:themeColor="text1"/>
                        <w:sz w:val="52"/>
                        <w:szCs w:val="52"/>
                      </w:rPr>
                      <w:t xml:space="preserve"> </w:t>
                    </w:r>
                    <w:r w:rsidR="001930FC" w:rsidRPr="002E711B">
                      <w:rPr>
                        <w:color w:val="000000" w:themeColor="text1"/>
                        <w:sz w:val="52"/>
                        <w:szCs w:val="52"/>
                      </w:rPr>
                      <w:t xml:space="preserve">World Congress </w:t>
                    </w:r>
                    <w:r w:rsidRPr="002E711B">
                      <w:rPr>
                        <w:color w:val="000000" w:themeColor="text1"/>
                        <w:sz w:val="52"/>
                        <w:szCs w:val="52"/>
                      </w:rPr>
                      <w:t xml:space="preserve">Bid </w:t>
                    </w:r>
                    <w:r w:rsidR="001930FC" w:rsidRPr="002E711B">
                      <w:rPr>
                        <w:color w:val="000000" w:themeColor="text1"/>
                        <w:sz w:val="52"/>
                        <w:szCs w:val="52"/>
                      </w:rPr>
                      <w:t>202</w:t>
                    </w:r>
                    <w:r w:rsidR="00DE213F">
                      <w:rPr>
                        <w:color w:val="000000" w:themeColor="text1"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E4CA9"/>
    <w:multiLevelType w:val="hybridMultilevel"/>
    <w:tmpl w:val="7CA41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83080"/>
    <w:multiLevelType w:val="hybridMultilevel"/>
    <w:tmpl w:val="D4126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00D07"/>
    <w:multiLevelType w:val="hybridMultilevel"/>
    <w:tmpl w:val="06E4B7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61786"/>
    <w:multiLevelType w:val="hybridMultilevel"/>
    <w:tmpl w:val="33246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F749E"/>
    <w:multiLevelType w:val="hybridMultilevel"/>
    <w:tmpl w:val="CFEABF30"/>
    <w:lvl w:ilvl="0" w:tplc="E488EC0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F68026"/>
      </w:rPr>
    </w:lvl>
    <w:lvl w:ilvl="1" w:tplc="3BDCDB64">
      <w:start w:val="1"/>
      <w:numFmt w:val="bullet"/>
      <w:pStyle w:val="BulletsLvl2"/>
      <w:lvlText w:val="o"/>
      <w:lvlJc w:val="left"/>
      <w:pPr>
        <w:ind w:left="1440" w:hanging="360"/>
      </w:pPr>
      <w:rPr>
        <w:rFonts w:ascii="Courier New" w:hAnsi="Courier New" w:cs="Courier New" w:hint="default"/>
        <w:b/>
        <w:color w:val="F6802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F5347"/>
    <w:multiLevelType w:val="hybridMultilevel"/>
    <w:tmpl w:val="07FA5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E26B9"/>
    <w:multiLevelType w:val="hybridMultilevel"/>
    <w:tmpl w:val="9D3C8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5385E"/>
    <w:multiLevelType w:val="hybridMultilevel"/>
    <w:tmpl w:val="472A6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16139"/>
    <w:multiLevelType w:val="hybridMultilevel"/>
    <w:tmpl w:val="164E1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3246B"/>
    <w:multiLevelType w:val="hybridMultilevel"/>
    <w:tmpl w:val="D0328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67272"/>
    <w:multiLevelType w:val="hybridMultilevel"/>
    <w:tmpl w:val="94EED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87681"/>
    <w:multiLevelType w:val="hybridMultilevel"/>
    <w:tmpl w:val="0C16F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F413B"/>
    <w:multiLevelType w:val="hybridMultilevel"/>
    <w:tmpl w:val="60AE8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619AD"/>
    <w:multiLevelType w:val="hybridMultilevel"/>
    <w:tmpl w:val="0ACA5F82"/>
    <w:lvl w:ilvl="0" w:tplc="71F8AD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11EEB"/>
    <w:multiLevelType w:val="hybridMultilevel"/>
    <w:tmpl w:val="BC0A7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7156B"/>
    <w:multiLevelType w:val="hybridMultilevel"/>
    <w:tmpl w:val="C966C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55D30"/>
    <w:multiLevelType w:val="hybridMultilevel"/>
    <w:tmpl w:val="A608F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2744B"/>
    <w:multiLevelType w:val="hybridMultilevel"/>
    <w:tmpl w:val="89F8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11B6F"/>
    <w:multiLevelType w:val="hybridMultilevel"/>
    <w:tmpl w:val="71BE1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913"/>
    <w:multiLevelType w:val="hybridMultilevel"/>
    <w:tmpl w:val="888CC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C6081"/>
    <w:multiLevelType w:val="multilevel"/>
    <w:tmpl w:val="16BECD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76FD2493"/>
    <w:multiLevelType w:val="hybridMultilevel"/>
    <w:tmpl w:val="9AB46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254475">
    <w:abstractNumId w:val="11"/>
  </w:num>
  <w:num w:numId="2" w16cid:durableId="1096091915">
    <w:abstractNumId w:val="12"/>
  </w:num>
  <w:num w:numId="3" w16cid:durableId="154540904">
    <w:abstractNumId w:val="6"/>
  </w:num>
  <w:num w:numId="4" w16cid:durableId="1482040863">
    <w:abstractNumId w:val="19"/>
  </w:num>
  <w:num w:numId="5" w16cid:durableId="937714017">
    <w:abstractNumId w:val="4"/>
  </w:num>
  <w:num w:numId="6" w16cid:durableId="318772717">
    <w:abstractNumId w:val="8"/>
  </w:num>
  <w:num w:numId="7" w16cid:durableId="693582716">
    <w:abstractNumId w:val="18"/>
  </w:num>
  <w:num w:numId="8" w16cid:durableId="224146856">
    <w:abstractNumId w:val="5"/>
  </w:num>
  <w:num w:numId="9" w16cid:durableId="1031612960">
    <w:abstractNumId w:val="15"/>
  </w:num>
  <w:num w:numId="10" w16cid:durableId="1487279438">
    <w:abstractNumId w:val="20"/>
  </w:num>
  <w:num w:numId="11" w16cid:durableId="197205680">
    <w:abstractNumId w:val="4"/>
    <w:lvlOverride w:ilvl="0">
      <w:startOverride w:val="1"/>
    </w:lvlOverride>
  </w:num>
  <w:num w:numId="12" w16cid:durableId="358631598">
    <w:abstractNumId w:val="21"/>
  </w:num>
  <w:num w:numId="13" w16cid:durableId="1204974941">
    <w:abstractNumId w:val="14"/>
  </w:num>
  <w:num w:numId="14" w16cid:durableId="1811241905">
    <w:abstractNumId w:val="3"/>
  </w:num>
  <w:num w:numId="15" w16cid:durableId="860510959">
    <w:abstractNumId w:val="9"/>
  </w:num>
  <w:num w:numId="16" w16cid:durableId="68431583">
    <w:abstractNumId w:val="7"/>
  </w:num>
  <w:num w:numId="17" w16cid:durableId="1694913662">
    <w:abstractNumId w:val="16"/>
  </w:num>
  <w:num w:numId="18" w16cid:durableId="1410929126">
    <w:abstractNumId w:val="13"/>
  </w:num>
  <w:num w:numId="19" w16cid:durableId="811561365">
    <w:abstractNumId w:val="10"/>
  </w:num>
  <w:num w:numId="20" w16cid:durableId="48917374">
    <w:abstractNumId w:val="1"/>
  </w:num>
  <w:num w:numId="21" w16cid:durableId="1923178803">
    <w:abstractNumId w:val="17"/>
  </w:num>
  <w:num w:numId="22" w16cid:durableId="1759402394">
    <w:abstractNumId w:val="0"/>
  </w:num>
  <w:num w:numId="23" w16cid:durableId="622424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CA"/>
    <w:rsid w:val="0000077A"/>
    <w:rsid w:val="00001009"/>
    <w:rsid w:val="00023D5C"/>
    <w:rsid w:val="00047866"/>
    <w:rsid w:val="00052AC5"/>
    <w:rsid w:val="00073663"/>
    <w:rsid w:val="00081686"/>
    <w:rsid w:val="00084C4C"/>
    <w:rsid w:val="000A6A7B"/>
    <w:rsid w:val="000A7E29"/>
    <w:rsid w:val="000B4C35"/>
    <w:rsid w:val="000C2418"/>
    <w:rsid w:val="000F0E0E"/>
    <w:rsid w:val="00105FB7"/>
    <w:rsid w:val="00117546"/>
    <w:rsid w:val="0012666C"/>
    <w:rsid w:val="00130B1C"/>
    <w:rsid w:val="001436E1"/>
    <w:rsid w:val="00153625"/>
    <w:rsid w:val="00175783"/>
    <w:rsid w:val="0018163F"/>
    <w:rsid w:val="00182883"/>
    <w:rsid w:val="001902F1"/>
    <w:rsid w:val="001930FC"/>
    <w:rsid w:val="0019317A"/>
    <w:rsid w:val="001934AC"/>
    <w:rsid w:val="001A485C"/>
    <w:rsid w:val="001B6063"/>
    <w:rsid w:val="001B6C3C"/>
    <w:rsid w:val="001C5F1C"/>
    <w:rsid w:val="001D7676"/>
    <w:rsid w:val="00205E11"/>
    <w:rsid w:val="002078AF"/>
    <w:rsid w:val="00214052"/>
    <w:rsid w:val="002178AC"/>
    <w:rsid w:val="0022053A"/>
    <w:rsid w:val="00222162"/>
    <w:rsid w:val="00227F06"/>
    <w:rsid w:val="00232583"/>
    <w:rsid w:val="00232AC6"/>
    <w:rsid w:val="002409D1"/>
    <w:rsid w:val="00245D1E"/>
    <w:rsid w:val="002602A4"/>
    <w:rsid w:val="00270897"/>
    <w:rsid w:val="00287E0D"/>
    <w:rsid w:val="002A43F5"/>
    <w:rsid w:val="002A6667"/>
    <w:rsid w:val="002C2ED7"/>
    <w:rsid w:val="002C3D78"/>
    <w:rsid w:val="002D4B70"/>
    <w:rsid w:val="002D5556"/>
    <w:rsid w:val="002D6D85"/>
    <w:rsid w:val="002E14B1"/>
    <w:rsid w:val="002E711B"/>
    <w:rsid w:val="002F1922"/>
    <w:rsid w:val="002F1A34"/>
    <w:rsid w:val="0031337A"/>
    <w:rsid w:val="00316EF5"/>
    <w:rsid w:val="00323E35"/>
    <w:rsid w:val="003371B0"/>
    <w:rsid w:val="00361731"/>
    <w:rsid w:val="003849C5"/>
    <w:rsid w:val="00385FF3"/>
    <w:rsid w:val="003A240D"/>
    <w:rsid w:val="003B3E91"/>
    <w:rsid w:val="003D37C1"/>
    <w:rsid w:val="003D7B54"/>
    <w:rsid w:val="003D7BE1"/>
    <w:rsid w:val="00400DAE"/>
    <w:rsid w:val="00403A0A"/>
    <w:rsid w:val="004102BC"/>
    <w:rsid w:val="00425290"/>
    <w:rsid w:val="00447C25"/>
    <w:rsid w:val="00462138"/>
    <w:rsid w:val="00464F30"/>
    <w:rsid w:val="0047263C"/>
    <w:rsid w:val="00476DDB"/>
    <w:rsid w:val="00487F2C"/>
    <w:rsid w:val="004B37E7"/>
    <w:rsid w:val="004C1DC9"/>
    <w:rsid w:val="004C3C08"/>
    <w:rsid w:val="004C4B52"/>
    <w:rsid w:val="004D6FD4"/>
    <w:rsid w:val="004F33AE"/>
    <w:rsid w:val="004F77CA"/>
    <w:rsid w:val="0050578A"/>
    <w:rsid w:val="005126BC"/>
    <w:rsid w:val="00515805"/>
    <w:rsid w:val="005329DE"/>
    <w:rsid w:val="0055255E"/>
    <w:rsid w:val="00554DE6"/>
    <w:rsid w:val="00567CD9"/>
    <w:rsid w:val="00571999"/>
    <w:rsid w:val="00573316"/>
    <w:rsid w:val="00573D4F"/>
    <w:rsid w:val="00576462"/>
    <w:rsid w:val="00576AC1"/>
    <w:rsid w:val="005775B8"/>
    <w:rsid w:val="00595703"/>
    <w:rsid w:val="00596C05"/>
    <w:rsid w:val="005A40CD"/>
    <w:rsid w:val="005A7A8B"/>
    <w:rsid w:val="005B04F2"/>
    <w:rsid w:val="005B2E1B"/>
    <w:rsid w:val="005C46E6"/>
    <w:rsid w:val="005D2EC6"/>
    <w:rsid w:val="005D5F67"/>
    <w:rsid w:val="005E2B2D"/>
    <w:rsid w:val="005F4828"/>
    <w:rsid w:val="00604F02"/>
    <w:rsid w:val="0060628A"/>
    <w:rsid w:val="00607721"/>
    <w:rsid w:val="00611B22"/>
    <w:rsid w:val="00620E38"/>
    <w:rsid w:val="0063171E"/>
    <w:rsid w:val="006348EE"/>
    <w:rsid w:val="00646368"/>
    <w:rsid w:val="00652F82"/>
    <w:rsid w:val="006653B2"/>
    <w:rsid w:val="006725EF"/>
    <w:rsid w:val="006B231B"/>
    <w:rsid w:val="006B7346"/>
    <w:rsid w:val="006D1A88"/>
    <w:rsid w:val="006D5F82"/>
    <w:rsid w:val="006E56ED"/>
    <w:rsid w:val="006F13AA"/>
    <w:rsid w:val="006F1ED0"/>
    <w:rsid w:val="006F279F"/>
    <w:rsid w:val="006F3A5B"/>
    <w:rsid w:val="006F3E13"/>
    <w:rsid w:val="00702C3E"/>
    <w:rsid w:val="00723869"/>
    <w:rsid w:val="00725113"/>
    <w:rsid w:val="00726A8A"/>
    <w:rsid w:val="00734EB5"/>
    <w:rsid w:val="007401D7"/>
    <w:rsid w:val="007466E7"/>
    <w:rsid w:val="00765355"/>
    <w:rsid w:val="0078076B"/>
    <w:rsid w:val="00783FC0"/>
    <w:rsid w:val="0078429A"/>
    <w:rsid w:val="00790D3E"/>
    <w:rsid w:val="0079166A"/>
    <w:rsid w:val="00793788"/>
    <w:rsid w:val="0079413A"/>
    <w:rsid w:val="007A1ED1"/>
    <w:rsid w:val="007A4FB8"/>
    <w:rsid w:val="007B4C81"/>
    <w:rsid w:val="007C4877"/>
    <w:rsid w:val="007C740D"/>
    <w:rsid w:val="007E0901"/>
    <w:rsid w:val="007F4D90"/>
    <w:rsid w:val="00802CD4"/>
    <w:rsid w:val="00804658"/>
    <w:rsid w:val="00807EAE"/>
    <w:rsid w:val="00810486"/>
    <w:rsid w:val="00817F79"/>
    <w:rsid w:val="008607C2"/>
    <w:rsid w:val="0086348B"/>
    <w:rsid w:val="0086522D"/>
    <w:rsid w:val="0087298B"/>
    <w:rsid w:val="00872E18"/>
    <w:rsid w:val="008906CC"/>
    <w:rsid w:val="00891B08"/>
    <w:rsid w:val="008932B8"/>
    <w:rsid w:val="008964C0"/>
    <w:rsid w:val="008C1506"/>
    <w:rsid w:val="008C472A"/>
    <w:rsid w:val="008C6414"/>
    <w:rsid w:val="008D2008"/>
    <w:rsid w:val="008D586C"/>
    <w:rsid w:val="008F3767"/>
    <w:rsid w:val="0091527D"/>
    <w:rsid w:val="0092408D"/>
    <w:rsid w:val="00924BD5"/>
    <w:rsid w:val="00926366"/>
    <w:rsid w:val="00926DCF"/>
    <w:rsid w:val="00940807"/>
    <w:rsid w:val="00957EC3"/>
    <w:rsid w:val="009822F2"/>
    <w:rsid w:val="00984105"/>
    <w:rsid w:val="009967F1"/>
    <w:rsid w:val="009A4166"/>
    <w:rsid w:val="009E312B"/>
    <w:rsid w:val="009E6C7A"/>
    <w:rsid w:val="009F44D1"/>
    <w:rsid w:val="009F60AB"/>
    <w:rsid w:val="00A03C4D"/>
    <w:rsid w:val="00A06CEB"/>
    <w:rsid w:val="00A171ED"/>
    <w:rsid w:val="00A37C88"/>
    <w:rsid w:val="00A40C9E"/>
    <w:rsid w:val="00A51D39"/>
    <w:rsid w:val="00A57DF5"/>
    <w:rsid w:val="00A67259"/>
    <w:rsid w:val="00A74141"/>
    <w:rsid w:val="00AA35E1"/>
    <w:rsid w:val="00AA4785"/>
    <w:rsid w:val="00AC313E"/>
    <w:rsid w:val="00AD08D4"/>
    <w:rsid w:val="00AE2149"/>
    <w:rsid w:val="00AE7FA7"/>
    <w:rsid w:val="00B114F0"/>
    <w:rsid w:val="00B15474"/>
    <w:rsid w:val="00B2078D"/>
    <w:rsid w:val="00B23A48"/>
    <w:rsid w:val="00B34095"/>
    <w:rsid w:val="00B44796"/>
    <w:rsid w:val="00B61A93"/>
    <w:rsid w:val="00B6348E"/>
    <w:rsid w:val="00B66881"/>
    <w:rsid w:val="00B70FEE"/>
    <w:rsid w:val="00B7245F"/>
    <w:rsid w:val="00B83436"/>
    <w:rsid w:val="00B86C11"/>
    <w:rsid w:val="00B86FD7"/>
    <w:rsid w:val="00B92607"/>
    <w:rsid w:val="00BA3735"/>
    <w:rsid w:val="00BC31BD"/>
    <w:rsid w:val="00BC3C06"/>
    <w:rsid w:val="00BD6561"/>
    <w:rsid w:val="00BD659B"/>
    <w:rsid w:val="00BE18B7"/>
    <w:rsid w:val="00C05730"/>
    <w:rsid w:val="00C06CEA"/>
    <w:rsid w:val="00C101DF"/>
    <w:rsid w:val="00C11BAF"/>
    <w:rsid w:val="00C17249"/>
    <w:rsid w:val="00C224E6"/>
    <w:rsid w:val="00C302F9"/>
    <w:rsid w:val="00C3709D"/>
    <w:rsid w:val="00C73A33"/>
    <w:rsid w:val="00C8003F"/>
    <w:rsid w:val="00C81D31"/>
    <w:rsid w:val="00C8476F"/>
    <w:rsid w:val="00CA05D2"/>
    <w:rsid w:val="00CB6D0E"/>
    <w:rsid w:val="00CC7261"/>
    <w:rsid w:val="00CD6F3B"/>
    <w:rsid w:val="00CE279B"/>
    <w:rsid w:val="00CE6860"/>
    <w:rsid w:val="00CF379E"/>
    <w:rsid w:val="00D0102B"/>
    <w:rsid w:val="00D07245"/>
    <w:rsid w:val="00D1605A"/>
    <w:rsid w:val="00D206F4"/>
    <w:rsid w:val="00D3137E"/>
    <w:rsid w:val="00D37397"/>
    <w:rsid w:val="00D524CC"/>
    <w:rsid w:val="00D55850"/>
    <w:rsid w:val="00D5734B"/>
    <w:rsid w:val="00D618FA"/>
    <w:rsid w:val="00D61BF9"/>
    <w:rsid w:val="00D93FD3"/>
    <w:rsid w:val="00D97462"/>
    <w:rsid w:val="00D97906"/>
    <w:rsid w:val="00D97F22"/>
    <w:rsid w:val="00DA204D"/>
    <w:rsid w:val="00DB14D0"/>
    <w:rsid w:val="00DB435D"/>
    <w:rsid w:val="00DB497F"/>
    <w:rsid w:val="00DB76B0"/>
    <w:rsid w:val="00DC0AB9"/>
    <w:rsid w:val="00DD1F94"/>
    <w:rsid w:val="00DD6C94"/>
    <w:rsid w:val="00DE1776"/>
    <w:rsid w:val="00DE213F"/>
    <w:rsid w:val="00DE362C"/>
    <w:rsid w:val="00DE4264"/>
    <w:rsid w:val="00DF0F80"/>
    <w:rsid w:val="00DF75E1"/>
    <w:rsid w:val="00DF7C68"/>
    <w:rsid w:val="00E078AF"/>
    <w:rsid w:val="00E14B37"/>
    <w:rsid w:val="00E4710C"/>
    <w:rsid w:val="00E60606"/>
    <w:rsid w:val="00E73978"/>
    <w:rsid w:val="00E73A29"/>
    <w:rsid w:val="00E7777D"/>
    <w:rsid w:val="00E8772C"/>
    <w:rsid w:val="00E920BF"/>
    <w:rsid w:val="00EA49CE"/>
    <w:rsid w:val="00EB28D7"/>
    <w:rsid w:val="00EF2D84"/>
    <w:rsid w:val="00EF3977"/>
    <w:rsid w:val="00EF757E"/>
    <w:rsid w:val="00F02E1C"/>
    <w:rsid w:val="00F1573C"/>
    <w:rsid w:val="00F15DD6"/>
    <w:rsid w:val="00F171B8"/>
    <w:rsid w:val="00F42DBC"/>
    <w:rsid w:val="00F5056C"/>
    <w:rsid w:val="00F62ECC"/>
    <w:rsid w:val="00F73C4B"/>
    <w:rsid w:val="00F83DCD"/>
    <w:rsid w:val="00F95DE3"/>
    <w:rsid w:val="00FB34CA"/>
    <w:rsid w:val="00FB7172"/>
    <w:rsid w:val="00FC35E4"/>
    <w:rsid w:val="00FC4776"/>
    <w:rsid w:val="00FC7E1F"/>
    <w:rsid w:val="00FD337E"/>
    <w:rsid w:val="00FD55B1"/>
    <w:rsid w:val="00FE6A62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728CB"/>
  <w15:chartTrackingRefBased/>
  <w15:docId w15:val="{E67A7E60-2B88-402B-ABD4-5D9348F0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F79"/>
    <w:rPr>
      <w:rFonts w:ascii="Arial" w:hAnsi="Arial" w:cs="Arial"/>
      <w:color w:val="55565B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817F79"/>
    <w:pPr>
      <w:outlineLvl w:val="0"/>
    </w:pPr>
    <w:rPr>
      <w:b/>
      <w:bCs/>
      <w:i w:val="0"/>
      <w:noProof/>
      <w:sz w:val="28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F79"/>
    <w:pPr>
      <w:spacing w:after="120" w:line="240" w:lineRule="auto"/>
      <w:outlineLvl w:val="1"/>
    </w:pPr>
    <w:rPr>
      <w:rFonts w:eastAsia="Calibri"/>
      <w:color w:val="F68026"/>
      <w:sz w:val="24"/>
      <w:lang w:val="en-GB" w:eastAsia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D659B"/>
    <w:pPr>
      <w:outlineLvl w:val="2"/>
    </w:pPr>
    <w:rPr>
      <w:i/>
      <w:color w:val="55565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7CA"/>
  </w:style>
  <w:style w:type="paragraph" w:styleId="Footer">
    <w:name w:val="footer"/>
    <w:basedOn w:val="Normal"/>
    <w:link w:val="FooterChar"/>
    <w:uiPriority w:val="99"/>
    <w:unhideWhenUsed/>
    <w:rsid w:val="004F7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7CA"/>
  </w:style>
  <w:style w:type="paragraph" w:styleId="NormalWeb">
    <w:name w:val="Normal (Web)"/>
    <w:basedOn w:val="Normal"/>
    <w:link w:val="NormalWebChar"/>
    <w:uiPriority w:val="99"/>
    <w:unhideWhenUsed/>
    <w:rsid w:val="00726A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04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17F79"/>
    <w:rPr>
      <w:rFonts w:ascii="Arial" w:eastAsia="Calibri" w:hAnsi="Arial" w:cs="Arial"/>
      <w:b/>
      <w:bCs/>
      <w:noProof/>
      <w:color w:val="55565B"/>
      <w:sz w:val="28"/>
      <w:szCs w:val="26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17F79"/>
    <w:rPr>
      <w:rFonts w:ascii="Arial" w:eastAsia="Calibri" w:hAnsi="Arial" w:cs="Arial"/>
      <w:color w:val="F68026"/>
      <w:sz w:val="24"/>
      <w:lang w:val="en-GB" w:eastAsia="en-GB"/>
    </w:rPr>
  </w:style>
  <w:style w:type="paragraph" w:styleId="ListParagraph">
    <w:name w:val="List Paragraph"/>
    <w:basedOn w:val="Normal"/>
    <w:link w:val="ListParagraphChar"/>
    <w:qFormat/>
    <w:rsid w:val="001934AC"/>
    <w:pPr>
      <w:numPr>
        <w:numId w:val="18"/>
      </w:numPr>
      <w:spacing w:after="120" w:line="240" w:lineRule="auto"/>
      <w:contextualSpacing/>
    </w:pPr>
    <w:rPr>
      <w:rFonts w:eastAsia="Calibri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D659B"/>
    <w:rPr>
      <w:rFonts w:ascii="Arial" w:eastAsia="Calibri" w:hAnsi="Arial" w:cs="Arial"/>
      <w:i/>
      <w:color w:val="55565B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817F79"/>
    <w:pPr>
      <w:spacing w:after="120" w:line="240" w:lineRule="auto"/>
      <w:ind w:left="284" w:right="291"/>
    </w:pPr>
    <w:rPr>
      <w:rFonts w:eastAsia="Calibri"/>
      <w:color w:val="F68026"/>
      <w:lang w:val="en-GB" w:eastAsia="en-GB"/>
    </w:rPr>
  </w:style>
  <w:style w:type="character" w:customStyle="1" w:styleId="QuoteChar">
    <w:name w:val="Quote Char"/>
    <w:basedOn w:val="DefaultParagraphFont"/>
    <w:link w:val="Quote"/>
    <w:uiPriority w:val="29"/>
    <w:rsid w:val="00817F79"/>
    <w:rPr>
      <w:rFonts w:ascii="Arial" w:eastAsia="Calibri" w:hAnsi="Arial" w:cs="Arial"/>
      <w:color w:val="F68026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926DC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6DC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6DCF"/>
    <w:rPr>
      <w:vertAlign w:val="superscript"/>
    </w:rPr>
  </w:style>
  <w:style w:type="character" w:styleId="Hyperlink">
    <w:name w:val="Hyperlink"/>
    <w:uiPriority w:val="99"/>
    <w:unhideWhenUsed/>
    <w:rsid w:val="00926DCF"/>
    <w:rPr>
      <w:rFonts w:cs="Times New Roman"/>
      <w:color w:val="0000FF"/>
      <w:u w:val="single"/>
    </w:rPr>
  </w:style>
  <w:style w:type="paragraph" w:customStyle="1" w:styleId="Bullets">
    <w:name w:val="Bullets"/>
    <w:basedOn w:val="ListParagraph"/>
    <w:link w:val="BulletsChar"/>
    <w:qFormat/>
    <w:rsid w:val="002E14B1"/>
    <w:pPr>
      <w:numPr>
        <w:numId w:val="11"/>
      </w:numPr>
    </w:pPr>
  </w:style>
  <w:style w:type="character" w:customStyle="1" w:styleId="ListParagraphChar">
    <w:name w:val="List Paragraph Char"/>
    <w:basedOn w:val="DefaultParagraphFont"/>
    <w:link w:val="ListParagraph"/>
    <w:rsid w:val="001934AC"/>
    <w:rPr>
      <w:rFonts w:ascii="Arial" w:eastAsia="Calibri" w:hAnsi="Arial" w:cs="Arial"/>
      <w:color w:val="55565B"/>
      <w:lang w:val="en-GB" w:eastAsia="en-GB"/>
    </w:rPr>
  </w:style>
  <w:style w:type="character" w:customStyle="1" w:styleId="BulletsChar">
    <w:name w:val="Bullets Char"/>
    <w:basedOn w:val="ListParagraphChar"/>
    <w:link w:val="Bullets"/>
    <w:rsid w:val="002E14B1"/>
    <w:rPr>
      <w:rFonts w:ascii="Arial" w:eastAsia="Calibri" w:hAnsi="Arial" w:cs="Arial"/>
      <w:color w:val="55565B"/>
      <w:sz w:val="20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17F79"/>
    <w:pPr>
      <w:ind w:left="426"/>
    </w:pPr>
    <w:rPr>
      <w:b/>
      <w:color w:val="FFFFFF" w:themeColor="background1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817F79"/>
    <w:rPr>
      <w:rFonts w:ascii="Arial" w:hAnsi="Arial" w:cs="Arial"/>
      <w:b/>
      <w:color w:val="FFFFFF" w:themeColor="background1"/>
      <w:sz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1999"/>
    <w:pPr>
      <w:ind w:left="426"/>
    </w:pPr>
    <w:rPr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571999"/>
    <w:rPr>
      <w:rFonts w:ascii="Arial" w:hAnsi="Arial" w:cs="Arial"/>
      <w:color w:val="FFFFFF" w:themeColor="background1"/>
    </w:rPr>
  </w:style>
  <w:style w:type="paragraph" w:customStyle="1" w:styleId="Strapline">
    <w:name w:val="Strap_line"/>
    <w:basedOn w:val="NormalWeb"/>
    <w:link w:val="StraplineChar"/>
    <w:qFormat/>
    <w:rsid w:val="00576462"/>
    <w:pPr>
      <w:spacing w:before="0" w:beforeAutospacing="0" w:after="0" w:afterAutospacing="0"/>
      <w:jc w:val="right"/>
    </w:pPr>
    <w:rPr>
      <w:rFonts w:ascii="Arial" w:hAnsi="Arial" w:cs="Arial"/>
      <w:b/>
      <w:sz w:val="28"/>
    </w:rPr>
  </w:style>
  <w:style w:type="paragraph" w:customStyle="1" w:styleId="HeadingSpace">
    <w:name w:val="Heading_Space"/>
    <w:basedOn w:val="Header"/>
    <w:link w:val="HeadingSpaceChar"/>
    <w:qFormat/>
    <w:rsid w:val="00576462"/>
    <w:rPr>
      <w:sz w:val="120"/>
      <w:szCs w:val="120"/>
    </w:rPr>
  </w:style>
  <w:style w:type="character" w:customStyle="1" w:styleId="NormalWebChar">
    <w:name w:val="Normal (Web) Char"/>
    <w:basedOn w:val="DefaultParagraphFont"/>
    <w:link w:val="NormalWeb"/>
    <w:uiPriority w:val="99"/>
    <w:rsid w:val="00576462"/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customStyle="1" w:styleId="StraplineChar">
    <w:name w:val="Strap_line Char"/>
    <w:basedOn w:val="NormalWebChar"/>
    <w:link w:val="Strapline"/>
    <w:rsid w:val="00576462"/>
    <w:rPr>
      <w:rFonts w:ascii="Arial" w:eastAsiaTheme="minorEastAsia" w:hAnsi="Arial" w:cs="Arial"/>
      <w:b/>
      <w:color w:val="55565B"/>
      <w:sz w:val="28"/>
      <w:szCs w:val="24"/>
      <w:lang w:val="en-GB" w:eastAsia="en-GB"/>
    </w:rPr>
  </w:style>
  <w:style w:type="character" w:customStyle="1" w:styleId="HeadingSpaceChar">
    <w:name w:val="Heading_Space Char"/>
    <w:basedOn w:val="HeaderChar"/>
    <w:link w:val="HeadingSpace"/>
    <w:rsid w:val="00576462"/>
    <w:rPr>
      <w:rFonts w:ascii="Arial" w:hAnsi="Arial" w:cs="Arial"/>
      <w:sz w:val="120"/>
      <w:szCs w:val="120"/>
    </w:rPr>
  </w:style>
  <w:style w:type="paragraph" w:customStyle="1" w:styleId="BulletsLvl2">
    <w:name w:val="Bullets Lvl 2"/>
    <w:basedOn w:val="Bullets"/>
    <w:link w:val="BulletsLvl2Char"/>
    <w:qFormat/>
    <w:rsid w:val="00FF70BD"/>
    <w:pPr>
      <w:numPr>
        <w:ilvl w:val="1"/>
      </w:numPr>
    </w:pPr>
  </w:style>
  <w:style w:type="character" w:customStyle="1" w:styleId="BulletsLvl2Char">
    <w:name w:val="Bullets Lvl 2 Char"/>
    <w:basedOn w:val="BulletsChar"/>
    <w:link w:val="BulletsLvl2"/>
    <w:rsid w:val="00FF70BD"/>
    <w:rPr>
      <w:rFonts w:ascii="Arial" w:eastAsia="Calibri" w:hAnsi="Arial" w:cs="Arial"/>
      <w:color w:val="55565B"/>
      <w:sz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53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8003F"/>
    <w:pPr>
      <w:spacing w:after="0" w:line="240" w:lineRule="auto"/>
    </w:pPr>
    <w:rPr>
      <w:rFonts w:ascii="Arial" w:hAnsi="Arial" w:cs="Arial"/>
      <w:color w:val="55565B"/>
    </w:rPr>
  </w:style>
  <w:style w:type="table" w:customStyle="1" w:styleId="TableGrid1">
    <w:name w:val="Table Grid1"/>
    <w:basedOn w:val="TableNormal"/>
    <w:next w:val="TableGrid"/>
    <w:uiPriority w:val="39"/>
    <w:rsid w:val="00C80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3A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table" w:styleId="GridTable1Light-Accent1">
    <w:name w:val="Grid Table 1 Light Accent 1"/>
    <w:basedOn w:val="TableNormal"/>
    <w:uiPriority w:val="46"/>
    <w:rsid w:val="00C11BAF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607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07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07C2"/>
    <w:rPr>
      <w:rFonts w:ascii="Arial" w:hAnsi="Arial" w:cs="Arial"/>
      <w:color w:val="5556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07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07C2"/>
    <w:rPr>
      <w:rFonts w:ascii="Arial" w:hAnsi="Arial" w:cs="Arial"/>
      <w:b/>
      <w:bCs/>
      <w:color w:val="55565B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102BC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C8476F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4">
    <w:name w:val="Grid Table 1 Light Accent 4"/>
    <w:basedOn w:val="TableNormal"/>
    <w:uiPriority w:val="46"/>
    <w:rsid w:val="008906CC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6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26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yperlink" Target="mailto:Katie.Miller-Crolla@tfwm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Layout" Target="diagrams/layout1.xml"/><Relationship Id="rId25" Type="http://schemas.openxmlformats.org/officeDocument/2006/relationships/diagramColors" Target="diagrams/colors2.xml"/><Relationship Id="rId33" Type="http://schemas.openxmlformats.org/officeDocument/2006/relationships/hyperlink" Target="mailto:Chris.lane@tfwm.org.uk" TargetMode="Externa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QuickStyle" Target="diagrams/quickStyle2.xm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diagramLayout" Target="diagrams/layout2.xml"/><Relationship Id="rId28" Type="http://schemas.openxmlformats.org/officeDocument/2006/relationships/header" Target="header2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diagramData" Target="diagrams/data2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3BB93B-DF5E-42F1-84D6-1017246D8F03}" type="doc">
      <dgm:prSet loTypeId="urn:microsoft.com/office/officeart/2011/layout/CircleProcess" loCatId="process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en-GB"/>
        </a:p>
      </dgm:t>
    </dgm:pt>
    <dgm:pt modelId="{061088C6-66A6-479B-B3E0-85A3112A1317}">
      <dgm:prSet phldrT="[Text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Connected and automatedmobility</a:t>
          </a:r>
        </a:p>
      </dgm:t>
    </dgm:pt>
    <dgm:pt modelId="{5FD543D8-642B-4C47-AAD8-BD2EB89FF956}" type="parTrans" cxnId="{9C08808D-8727-4BD8-9456-FB3926017DF0}">
      <dgm:prSet/>
      <dgm:spPr/>
      <dgm:t>
        <a:bodyPr/>
        <a:lstStyle/>
        <a:p>
          <a:endParaRPr lang="en-GB"/>
        </a:p>
      </dgm:t>
    </dgm:pt>
    <dgm:pt modelId="{36C42B28-5221-4528-B67B-A23F53FE0A55}" type="sibTrans" cxnId="{9C08808D-8727-4BD8-9456-FB3926017DF0}">
      <dgm:prSet/>
      <dgm:spPr/>
      <dgm:t>
        <a:bodyPr/>
        <a:lstStyle/>
        <a:p>
          <a:endParaRPr lang="en-GB"/>
        </a:p>
      </dgm:t>
    </dgm:pt>
    <dgm:pt modelId="{B1E640C9-CD25-4749-820D-A9D56BF42D9E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Big data</a:t>
          </a:r>
        </a:p>
      </dgm:t>
    </dgm:pt>
    <dgm:pt modelId="{70713BD1-751F-4D22-98EB-4675A1DA3951}" type="parTrans" cxnId="{ECB436D3-8066-4D5B-A45B-A0213D3C4B4D}">
      <dgm:prSet/>
      <dgm:spPr/>
      <dgm:t>
        <a:bodyPr/>
        <a:lstStyle/>
        <a:p>
          <a:endParaRPr lang="en-GB"/>
        </a:p>
      </dgm:t>
    </dgm:pt>
    <dgm:pt modelId="{BACD6E64-560C-45D5-B58E-4F6EE62CF1B4}" type="sibTrans" cxnId="{ECB436D3-8066-4D5B-A45B-A0213D3C4B4D}">
      <dgm:prSet/>
      <dgm:spPr/>
      <dgm:t>
        <a:bodyPr/>
        <a:lstStyle/>
        <a:p>
          <a:endParaRPr lang="en-GB"/>
        </a:p>
      </dgm:t>
    </dgm:pt>
    <dgm:pt modelId="{D1DCCC95-297D-4CA8-908C-675E2B124011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Cyber security</a:t>
          </a:r>
        </a:p>
      </dgm:t>
    </dgm:pt>
    <dgm:pt modelId="{C9065184-B4D8-4A7C-97DC-3AEF0DDCEAF4}" type="parTrans" cxnId="{8FE774EF-252E-4B6B-8354-0B14D6601D1F}">
      <dgm:prSet/>
      <dgm:spPr/>
      <dgm:t>
        <a:bodyPr/>
        <a:lstStyle/>
        <a:p>
          <a:endParaRPr lang="en-GB"/>
        </a:p>
      </dgm:t>
    </dgm:pt>
    <dgm:pt modelId="{00D2F940-DAAB-4B9B-A327-6BC54D2C0689}" type="sibTrans" cxnId="{8FE774EF-252E-4B6B-8354-0B14D6601D1F}">
      <dgm:prSet/>
      <dgm:spPr/>
      <dgm:t>
        <a:bodyPr/>
        <a:lstStyle/>
        <a:p>
          <a:endParaRPr lang="en-GB"/>
        </a:p>
      </dgm:t>
    </dgm:pt>
    <dgm:pt modelId="{D76CDC23-45AE-4920-8474-C8724FD007AE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Mult-imodal transport</a:t>
          </a:r>
        </a:p>
      </dgm:t>
    </dgm:pt>
    <dgm:pt modelId="{4BE4E932-CBD1-4553-A9CC-E9756EAC7DF0}" type="parTrans" cxnId="{CF75340B-24D5-41BA-BC97-792C6F8EE429}">
      <dgm:prSet/>
      <dgm:spPr/>
      <dgm:t>
        <a:bodyPr/>
        <a:lstStyle/>
        <a:p>
          <a:endParaRPr lang="en-GB"/>
        </a:p>
      </dgm:t>
    </dgm:pt>
    <dgm:pt modelId="{5BB0BF07-746D-45D3-B2E8-68D2E37C7C06}" type="sibTrans" cxnId="{CF75340B-24D5-41BA-BC97-792C6F8EE429}">
      <dgm:prSet/>
      <dgm:spPr/>
      <dgm:t>
        <a:bodyPr/>
        <a:lstStyle/>
        <a:p>
          <a:endParaRPr lang="en-GB"/>
        </a:p>
      </dgm:t>
    </dgm:pt>
    <dgm:pt modelId="{B40437A3-334B-4417-9272-4BA8FB185305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Policies and standardisation</a:t>
          </a:r>
        </a:p>
      </dgm:t>
    </dgm:pt>
    <dgm:pt modelId="{E4391136-58C3-45FF-B658-F7577B44E474}" type="parTrans" cxnId="{6BDEF8AE-CDF1-4121-B196-894ED4B14E47}">
      <dgm:prSet/>
      <dgm:spPr/>
      <dgm:t>
        <a:bodyPr/>
        <a:lstStyle/>
        <a:p>
          <a:endParaRPr lang="en-GB"/>
        </a:p>
      </dgm:t>
    </dgm:pt>
    <dgm:pt modelId="{86DEF61F-64F4-4A10-9879-12965F7046A7}" type="sibTrans" cxnId="{6BDEF8AE-CDF1-4121-B196-894ED4B14E47}">
      <dgm:prSet/>
      <dgm:spPr/>
      <dgm:t>
        <a:bodyPr/>
        <a:lstStyle/>
        <a:p>
          <a:endParaRPr lang="en-GB"/>
        </a:p>
      </dgm:t>
    </dgm:pt>
    <dgm:pt modelId="{34B604F7-A3C5-4711-BEB9-18712FB59C20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Business models</a:t>
          </a:r>
        </a:p>
      </dgm:t>
    </dgm:pt>
    <dgm:pt modelId="{4A2EE17F-9D9E-450C-9720-427DDE322D92}" type="parTrans" cxnId="{082A1084-5ECE-4B7F-BF55-3165CBF5298A}">
      <dgm:prSet/>
      <dgm:spPr/>
      <dgm:t>
        <a:bodyPr/>
        <a:lstStyle/>
        <a:p>
          <a:endParaRPr lang="en-GB"/>
        </a:p>
      </dgm:t>
    </dgm:pt>
    <dgm:pt modelId="{3140F486-4857-42FB-8F5C-BDA08BBB9B91}" type="sibTrans" cxnId="{082A1084-5ECE-4B7F-BF55-3165CBF5298A}">
      <dgm:prSet/>
      <dgm:spPr/>
      <dgm:t>
        <a:bodyPr/>
        <a:lstStyle/>
        <a:p>
          <a:endParaRPr lang="en-GB"/>
        </a:p>
      </dgm:t>
    </dgm:pt>
    <dgm:pt modelId="{D0AB9236-3E65-4D63-9376-1AD05F190A17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Human factors</a:t>
          </a:r>
        </a:p>
      </dgm:t>
    </dgm:pt>
    <dgm:pt modelId="{A54484C3-BF8C-494F-9AC0-9E4537B2B2C8}" type="parTrans" cxnId="{B793A601-1568-4604-94FD-40D13E614B45}">
      <dgm:prSet/>
      <dgm:spPr/>
      <dgm:t>
        <a:bodyPr/>
        <a:lstStyle/>
        <a:p>
          <a:endParaRPr lang="en-GB"/>
        </a:p>
      </dgm:t>
    </dgm:pt>
    <dgm:pt modelId="{5D27580A-7D0B-474F-90AB-8B3056A8502E}" type="sibTrans" cxnId="{B793A601-1568-4604-94FD-40D13E614B45}">
      <dgm:prSet/>
      <dgm:spPr/>
      <dgm:t>
        <a:bodyPr/>
        <a:lstStyle/>
        <a:p>
          <a:endParaRPr lang="en-GB"/>
        </a:p>
      </dgm:t>
    </dgm:pt>
    <dgm:pt modelId="{63AA25E7-2C33-49C7-BDFE-9BA59237E1A8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Pricing and travel demand</a:t>
          </a:r>
        </a:p>
      </dgm:t>
    </dgm:pt>
    <dgm:pt modelId="{E595B831-4EE1-4861-8C60-6A74F84B9762}" type="parTrans" cxnId="{6B88169D-FBDB-4E47-91AC-1377070C816A}">
      <dgm:prSet/>
      <dgm:spPr/>
      <dgm:t>
        <a:bodyPr/>
        <a:lstStyle/>
        <a:p>
          <a:endParaRPr lang="en-GB"/>
        </a:p>
      </dgm:t>
    </dgm:pt>
    <dgm:pt modelId="{10CE2366-DDB6-4745-BA80-66D53E34DED6}" type="sibTrans" cxnId="{6B88169D-FBDB-4E47-91AC-1377070C816A}">
      <dgm:prSet/>
      <dgm:spPr/>
      <dgm:t>
        <a:bodyPr/>
        <a:lstStyle/>
        <a:p>
          <a:endParaRPr lang="en-GB"/>
        </a:p>
      </dgm:t>
    </dgm:pt>
    <dgm:pt modelId="{75776EF1-8941-4B14-8D7D-9F3AD1B00C61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Green transport</a:t>
          </a:r>
        </a:p>
      </dgm:t>
    </dgm:pt>
    <dgm:pt modelId="{3A5E00DF-E6DA-4EE1-BA53-1765CE1FBE30}" type="parTrans" cxnId="{C904A7D1-8F81-479C-867D-25B30BD41108}">
      <dgm:prSet/>
      <dgm:spPr/>
      <dgm:t>
        <a:bodyPr/>
        <a:lstStyle/>
        <a:p>
          <a:endParaRPr lang="en-GB"/>
        </a:p>
      </dgm:t>
    </dgm:pt>
    <dgm:pt modelId="{71944A27-2785-4377-A2E5-E5B3049EC36D}" type="sibTrans" cxnId="{C904A7D1-8F81-479C-867D-25B30BD41108}">
      <dgm:prSet/>
      <dgm:spPr/>
      <dgm:t>
        <a:bodyPr/>
        <a:lstStyle/>
        <a:p>
          <a:endParaRPr lang="en-GB"/>
        </a:p>
      </dgm:t>
    </dgm:pt>
    <dgm:pt modelId="{6CA2A54F-59A3-4FF1-BB57-EE61CD9C0BF0}">
      <dgm:prSet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sz="700"/>
            <a:t>Mobility as a service</a:t>
          </a:r>
        </a:p>
      </dgm:t>
    </dgm:pt>
    <dgm:pt modelId="{390656CF-BCD9-4D7B-AD74-3F626C3DA194}" type="parTrans" cxnId="{25E6C46E-6219-4808-B957-FD0DDA5B7EB8}">
      <dgm:prSet/>
      <dgm:spPr/>
      <dgm:t>
        <a:bodyPr/>
        <a:lstStyle/>
        <a:p>
          <a:endParaRPr lang="en-GB"/>
        </a:p>
      </dgm:t>
    </dgm:pt>
    <dgm:pt modelId="{F01C792F-B372-4B16-B243-4C278AE2E097}" type="sibTrans" cxnId="{25E6C46E-6219-4808-B957-FD0DDA5B7EB8}">
      <dgm:prSet/>
      <dgm:spPr/>
      <dgm:t>
        <a:bodyPr/>
        <a:lstStyle/>
        <a:p>
          <a:endParaRPr lang="en-GB"/>
        </a:p>
      </dgm:t>
    </dgm:pt>
    <dgm:pt modelId="{2522EA3E-BF34-4992-AF00-061A7C4EAFC7}" type="pres">
      <dgm:prSet presAssocID="{F43BB93B-DF5E-42F1-84D6-1017246D8F03}" presName="Name0" presStyleCnt="0">
        <dgm:presLayoutVars>
          <dgm:chMax val="11"/>
          <dgm:chPref val="11"/>
          <dgm:dir/>
          <dgm:resizeHandles/>
        </dgm:presLayoutVars>
      </dgm:prSet>
      <dgm:spPr/>
    </dgm:pt>
    <dgm:pt modelId="{EEACA6B7-9375-496B-BC18-2F1463DD4895}" type="pres">
      <dgm:prSet presAssocID="{D0AB9236-3E65-4D63-9376-1AD05F190A17}" presName="Accent10" presStyleCnt="0"/>
      <dgm:spPr/>
    </dgm:pt>
    <dgm:pt modelId="{881267D6-B37D-4813-90E6-D453605FA3AE}" type="pres">
      <dgm:prSet presAssocID="{D0AB9236-3E65-4D63-9376-1AD05F190A17}" presName="Accent" presStyleLbl="node1" presStyleIdx="0" presStyleCnt="10"/>
      <dgm:spPr/>
    </dgm:pt>
    <dgm:pt modelId="{01BE26FB-DA41-4EF1-8D87-C05D75BB5A7A}" type="pres">
      <dgm:prSet presAssocID="{D0AB9236-3E65-4D63-9376-1AD05F190A17}" presName="ParentBackground10" presStyleCnt="0"/>
      <dgm:spPr/>
    </dgm:pt>
    <dgm:pt modelId="{ADCC28CE-7424-482D-A5E5-20B7E0F5BD1C}" type="pres">
      <dgm:prSet presAssocID="{D0AB9236-3E65-4D63-9376-1AD05F190A17}" presName="ParentBackground" presStyleLbl="fgAcc1" presStyleIdx="0" presStyleCnt="10"/>
      <dgm:spPr/>
    </dgm:pt>
    <dgm:pt modelId="{A0F0E30C-B52C-46A0-BBDF-96044B84ECA2}" type="pres">
      <dgm:prSet presAssocID="{D0AB9236-3E65-4D63-9376-1AD05F190A17}" presName="Parent10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8B3022B4-5FEF-441A-85AF-5EB18E327028}" type="pres">
      <dgm:prSet presAssocID="{75776EF1-8941-4B14-8D7D-9F3AD1B00C61}" presName="Accent9" presStyleCnt="0"/>
      <dgm:spPr/>
    </dgm:pt>
    <dgm:pt modelId="{300C4170-CF06-456A-AE1F-760F7A6685EF}" type="pres">
      <dgm:prSet presAssocID="{75776EF1-8941-4B14-8D7D-9F3AD1B00C61}" presName="Accent" presStyleLbl="node1" presStyleIdx="1" presStyleCnt="10"/>
      <dgm:spPr/>
    </dgm:pt>
    <dgm:pt modelId="{4A0490B7-6184-4885-BD7F-EB5066D10FB8}" type="pres">
      <dgm:prSet presAssocID="{75776EF1-8941-4B14-8D7D-9F3AD1B00C61}" presName="ParentBackground9" presStyleCnt="0"/>
      <dgm:spPr/>
    </dgm:pt>
    <dgm:pt modelId="{B19C0D38-94C0-417C-956C-EE785A648738}" type="pres">
      <dgm:prSet presAssocID="{75776EF1-8941-4B14-8D7D-9F3AD1B00C61}" presName="ParentBackground" presStyleLbl="fgAcc1" presStyleIdx="1" presStyleCnt="10"/>
      <dgm:spPr/>
    </dgm:pt>
    <dgm:pt modelId="{F9EF35D2-9BF7-4EE2-9AB0-4BA46CAD40F8}" type="pres">
      <dgm:prSet presAssocID="{75776EF1-8941-4B14-8D7D-9F3AD1B00C61}" presName="Parent9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81E28197-5BE7-466E-A5D2-AB3AC69DF42E}" type="pres">
      <dgm:prSet presAssocID="{63AA25E7-2C33-49C7-BDFE-9BA59237E1A8}" presName="Accent8" presStyleCnt="0"/>
      <dgm:spPr/>
    </dgm:pt>
    <dgm:pt modelId="{63867371-BAD0-49F8-A2C9-8D36AAA55517}" type="pres">
      <dgm:prSet presAssocID="{63AA25E7-2C33-49C7-BDFE-9BA59237E1A8}" presName="Accent" presStyleLbl="node1" presStyleIdx="2" presStyleCnt="10"/>
      <dgm:spPr/>
    </dgm:pt>
    <dgm:pt modelId="{D2C65567-AFD4-4940-84BB-01D1C9DD7912}" type="pres">
      <dgm:prSet presAssocID="{63AA25E7-2C33-49C7-BDFE-9BA59237E1A8}" presName="ParentBackground8" presStyleCnt="0"/>
      <dgm:spPr/>
    </dgm:pt>
    <dgm:pt modelId="{731224DC-B64B-4DE8-AF95-7BA0D8093F76}" type="pres">
      <dgm:prSet presAssocID="{63AA25E7-2C33-49C7-BDFE-9BA59237E1A8}" presName="ParentBackground" presStyleLbl="fgAcc1" presStyleIdx="2" presStyleCnt="10"/>
      <dgm:spPr/>
    </dgm:pt>
    <dgm:pt modelId="{5327B178-D081-4AD8-9FF3-3C19A9CCB794}" type="pres">
      <dgm:prSet presAssocID="{63AA25E7-2C33-49C7-BDFE-9BA59237E1A8}" presName="Parent8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35B8DAA7-D14F-4020-B512-03817EB9F643}" type="pres">
      <dgm:prSet presAssocID="{34B604F7-A3C5-4711-BEB9-18712FB59C20}" presName="Accent7" presStyleCnt="0"/>
      <dgm:spPr/>
    </dgm:pt>
    <dgm:pt modelId="{357C42D8-96D1-49A2-B458-7EF7444D57C3}" type="pres">
      <dgm:prSet presAssocID="{34B604F7-A3C5-4711-BEB9-18712FB59C20}" presName="Accent" presStyleLbl="node1" presStyleIdx="3" presStyleCnt="10"/>
      <dgm:spPr/>
    </dgm:pt>
    <dgm:pt modelId="{9EEB1BDC-E36F-49AF-BC08-5D8F7184FDAB}" type="pres">
      <dgm:prSet presAssocID="{34B604F7-A3C5-4711-BEB9-18712FB59C20}" presName="ParentBackground7" presStyleCnt="0"/>
      <dgm:spPr/>
    </dgm:pt>
    <dgm:pt modelId="{79FF6E2B-527A-40BE-B059-2FAAF7C8BA54}" type="pres">
      <dgm:prSet presAssocID="{34B604F7-A3C5-4711-BEB9-18712FB59C20}" presName="ParentBackground" presStyleLbl="fgAcc1" presStyleIdx="3" presStyleCnt="10"/>
      <dgm:spPr/>
    </dgm:pt>
    <dgm:pt modelId="{729FA60A-B9B9-4616-BEAD-B0067D5BB424}" type="pres">
      <dgm:prSet presAssocID="{34B604F7-A3C5-4711-BEB9-18712FB59C20}" presName="Parent7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A18B8C46-5AFE-475D-BEC0-12DD56BB6857}" type="pres">
      <dgm:prSet presAssocID="{B40437A3-334B-4417-9272-4BA8FB185305}" presName="Accent6" presStyleCnt="0"/>
      <dgm:spPr/>
    </dgm:pt>
    <dgm:pt modelId="{95A4F8D4-A8CD-44BF-941F-E16305D6EFFE}" type="pres">
      <dgm:prSet presAssocID="{B40437A3-334B-4417-9272-4BA8FB185305}" presName="Accent" presStyleLbl="node1" presStyleIdx="4" presStyleCnt="10"/>
      <dgm:spPr/>
    </dgm:pt>
    <dgm:pt modelId="{BDC26194-4DFF-4FC9-AA7B-279FBCCFF5EF}" type="pres">
      <dgm:prSet presAssocID="{B40437A3-334B-4417-9272-4BA8FB185305}" presName="ParentBackground6" presStyleCnt="0"/>
      <dgm:spPr/>
    </dgm:pt>
    <dgm:pt modelId="{50B97A95-7AB7-479A-BB03-E4142E57B37A}" type="pres">
      <dgm:prSet presAssocID="{B40437A3-334B-4417-9272-4BA8FB185305}" presName="ParentBackground" presStyleLbl="fgAcc1" presStyleIdx="4" presStyleCnt="10"/>
      <dgm:spPr/>
    </dgm:pt>
    <dgm:pt modelId="{7307FE65-82D4-4C7A-9B21-C1DC618D991A}" type="pres">
      <dgm:prSet presAssocID="{B40437A3-334B-4417-9272-4BA8FB185305}" presName="Parent6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4A64BC73-1F6F-45DC-B073-3E94C8F621E7}" type="pres">
      <dgm:prSet presAssocID="{6CA2A54F-59A3-4FF1-BB57-EE61CD9C0BF0}" presName="Accent5" presStyleCnt="0"/>
      <dgm:spPr/>
    </dgm:pt>
    <dgm:pt modelId="{080D35D9-3A51-4C17-ACBB-56784A873594}" type="pres">
      <dgm:prSet presAssocID="{6CA2A54F-59A3-4FF1-BB57-EE61CD9C0BF0}" presName="Accent" presStyleLbl="node1" presStyleIdx="5" presStyleCnt="10"/>
      <dgm:spPr/>
    </dgm:pt>
    <dgm:pt modelId="{9DF6782B-12B0-4D91-8474-E944BF07CF02}" type="pres">
      <dgm:prSet presAssocID="{6CA2A54F-59A3-4FF1-BB57-EE61CD9C0BF0}" presName="ParentBackground5" presStyleCnt="0"/>
      <dgm:spPr/>
    </dgm:pt>
    <dgm:pt modelId="{1C5BB9E9-7922-449F-84E0-79C4465E3310}" type="pres">
      <dgm:prSet presAssocID="{6CA2A54F-59A3-4FF1-BB57-EE61CD9C0BF0}" presName="ParentBackground" presStyleLbl="fgAcc1" presStyleIdx="5" presStyleCnt="10"/>
      <dgm:spPr/>
    </dgm:pt>
    <dgm:pt modelId="{D2012FA5-4376-4867-B77C-C8761DAC37C3}" type="pres">
      <dgm:prSet presAssocID="{6CA2A54F-59A3-4FF1-BB57-EE61CD9C0BF0}" presName="Parent5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9F7DA548-0718-42D1-900A-D774B9E40A6C}" type="pres">
      <dgm:prSet presAssocID="{D76CDC23-45AE-4920-8474-C8724FD007AE}" presName="Accent4" presStyleCnt="0"/>
      <dgm:spPr/>
    </dgm:pt>
    <dgm:pt modelId="{D47AAAB2-163B-48AF-B655-4B4BB4263487}" type="pres">
      <dgm:prSet presAssocID="{D76CDC23-45AE-4920-8474-C8724FD007AE}" presName="Accent" presStyleLbl="node1" presStyleIdx="6" presStyleCnt="10"/>
      <dgm:spPr/>
    </dgm:pt>
    <dgm:pt modelId="{F1511D6F-6C11-4A95-BCD4-70201686C7A1}" type="pres">
      <dgm:prSet presAssocID="{D76CDC23-45AE-4920-8474-C8724FD007AE}" presName="ParentBackground4" presStyleCnt="0"/>
      <dgm:spPr/>
    </dgm:pt>
    <dgm:pt modelId="{DB299022-F7FB-4643-BF17-F9885F73ECBF}" type="pres">
      <dgm:prSet presAssocID="{D76CDC23-45AE-4920-8474-C8724FD007AE}" presName="ParentBackground" presStyleLbl="fgAcc1" presStyleIdx="6" presStyleCnt="10"/>
      <dgm:spPr/>
    </dgm:pt>
    <dgm:pt modelId="{A204A706-B52F-4546-BED0-6138262D72D8}" type="pres">
      <dgm:prSet presAssocID="{D76CDC23-45AE-4920-8474-C8724FD007AE}" presName="Parent4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83BC059B-6B47-476A-9F98-608D9FEB6D9E}" type="pres">
      <dgm:prSet presAssocID="{D1DCCC95-297D-4CA8-908C-675E2B124011}" presName="Accent3" presStyleCnt="0"/>
      <dgm:spPr/>
    </dgm:pt>
    <dgm:pt modelId="{923213E0-5621-4157-86FD-7FE5A666DAB8}" type="pres">
      <dgm:prSet presAssocID="{D1DCCC95-297D-4CA8-908C-675E2B124011}" presName="Accent" presStyleLbl="node1" presStyleIdx="7" presStyleCnt="10"/>
      <dgm:spPr/>
    </dgm:pt>
    <dgm:pt modelId="{5650C2E2-3095-4E50-8A93-8620E36BA22A}" type="pres">
      <dgm:prSet presAssocID="{D1DCCC95-297D-4CA8-908C-675E2B124011}" presName="ParentBackground3" presStyleCnt="0"/>
      <dgm:spPr/>
    </dgm:pt>
    <dgm:pt modelId="{0F7102A2-6AAD-4762-B0D4-84AEEF20F26F}" type="pres">
      <dgm:prSet presAssocID="{D1DCCC95-297D-4CA8-908C-675E2B124011}" presName="ParentBackground" presStyleLbl="fgAcc1" presStyleIdx="7" presStyleCnt="10"/>
      <dgm:spPr/>
    </dgm:pt>
    <dgm:pt modelId="{EA6035BF-F999-4295-8943-6FC224053E21}" type="pres">
      <dgm:prSet presAssocID="{D1DCCC95-297D-4CA8-908C-675E2B124011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3C606AD5-416F-43BC-8900-3A6D98150176}" type="pres">
      <dgm:prSet presAssocID="{B1E640C9-CD25-4749-820D-A9D56BF42D9E}" presName="Accent2" presStyleCnt="0"/>
      <dgm:spPr/>
    </dgm:pt>
    <dgm:pt modelId="{92D54CB3-0006-4CD5-9ACF-1FFF37FA21C7}" type="pres">
      <dgm:prSet presAssocID="{B1E640C9-CD25-4749-820D-A9D56BF42D9E}" presName="Accent" presStyleLbl="node1" presStyleIdx="8" presStyleCnt="10"/>
      <dgm:spPr/>
    </dgm:pt>
    <dgm:pt modelId="{6433B883-1CED-4AAA-BE34-5B48D1284D74}" type="pres">
      <dgm:prSet presAssocID="{B1E640C9-CD25-4749-820D-A9D56BF42D9E}" presName="ParentBackground2" presStyleCnt="0"/>
      <dgm:spPr/>
    </dgm:pt>
    <dgm:pt modelId="{6730116B-63C5-4797-9FE0-8D4D02BF1C5C}" type="pres">
      <dgm:prSet presAssocID="{B1E640C9-CD25-4749-820D-A9D56BF42D9E}" presName="ParentBackground" presStyleLbl="fgAcc1" presStyleIdx="8" presStyleCnt="10"/>
      <dgm:spPr/>
    </dgm:pt>
    <dgm:pt modelId="{B7EBF39F-D78E-4EFA-A6CB-CC6B3BCF3598}" type="pres">
      <dgm:prSet presAssocID="{B1E640C9-CD25-4749-820D-A9D56BF42D9E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175EA4BB-9F33-4D8B-957C-C8DBD79FA646}" type="pres">
      <dgm:prSet presAssocID="{061088C6-66A6-479B-B3E0-85A3112A1317}" presName="Accent1" presStyleCnt="0"/>
      <dgm:spPr/>
    </dgm:pt>
    <dgm:pt modelId="{2C5BE9BB-06C2-41D1-9E77-EA4E6F42A7F2}" type="pres">
      <dgm:prSet presAssocID="{061088C6-66A6-479B-B3E0-85A3112A1317}" presName="Accent" presStyleLbl="node1" presStyleIdx="9" presStyleCnt="10"/>
      <dgm:spPr/>
    </dgm:pt>
    <dgm:pt modelId="{A468199A-1282-4591-8552-4EE70FD0D0EA}" type="pres">
      <dgm:prSet presAssocID="{061088C6-66A6-479B-B3E0-85A3112A1317}" presName="ParentBackground1" presStyleCnt="0"/>
      <dgm:spPr/>
    </dgm:pt>
    <dgm:pt modelId="{F7114581-4986-4CBB-8097-4BB0151007FB}" type="pres">
      <dgm:prSet presAssocID="{061088C6-66A6-479B-B3E0-85A3112A1317}" presName="ParentBackground" presStyleLbl="fgAcc1" presStyleIdx="9" presStyleCnt="10"/>
      <dgm:spPr/>
    </dgm:pt>
    <dgm:pt modelId="{4B6F6A66-B675-4821-A59B-8E6C4FB1B28C}" type="pres">
      <dgm:prSet presAssocID="{061088C6-66A6-479B-B3E0-85A3112A1317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</dgm:pt>
  </dgm:ptLst>
  <dgm:cxnLst>
    <dgm:cxn modelId="{B793A601-1568-4604-94FD-40D13E614B45}" srcId="{F43BB93B-DF5E-42F1-84D6-1017246D8F03}" destId="{D0AB9236-3E65-4D63-9376-1AD05F190A17}" srcOrd="9" destOrd="0" parTransId="{A54484C3-BF8C-494F-9AC0-9E4537B2B2C8}" sibTransId="{5D27580A-7D0B-474F-90AB-8B3056A8502E}"/>
    <dgm:cxn modelId="{128E3E03-B14F-4A03-8F0A-C2EBC208D8E1}" type="presOf" srcId="{34B604F7-A3C5-4711-BEB9-18712FB59C20}" destId="{729FA60A-B9B9-4616-BEAD-B0067D5BB424}" srcOrd="1" destOrd="0" presId="urn:microsoft.com/office/officeart/2011/layout/CircleProcess"/>
    <dgm:cxn modelId="{CF75340B-24D5-41BA-BC97-792C6F8EE429}" srcId="{F43BB93B-DF5E-42F1-84D6-1017246D8F03}" destId="{D76CDC23-45AE-4920-8474-C8724FD007AE}" srcOrd="3" destOrd="0" parTransId="{4BE4E932-CBD1-4553-A9CC-E9756EAC7DF0}" sibTransId="{5BB0BF07-746D-45D3-B2E8-68D2E37C7C06}"/>
    <dgm:cxn modelId="{7D514416-CBF1-4A23-AE1B-C33A0DC8D8A0}" type="presOf" srcId="{F43BB93B-DF5E-42F1-84D6-1017246D8F03}" destId="{2522EA3E-BF34-4992-AF00-061A7C4EAFC7}" srcOrd="0" destOrd="0" presId="urn:microsoft.com/office/officeart/2011/layout/CircleProcess"/>
    <dgm:cxn modelId="{C3EC5627-D06A-43EE-AC02-BA0F4262DBC9}" type="presOf" srcId="{B1E640C9-CD25-4749-820D-A9D56BF42D9E}" destId="{B7EBF39F-D78E-4EFA-A6CB-CC6B3BCF3598}" srcOrd="1" destOrd="0" presId="urn:microsoft.com/office/officeart/2011/layout/CircleProcess"/>
    <dgm:cxn modelId="{473DC72E-8F04-4038-A1F9-62C1518DEBF3}" type="presOf" srcId="{63AA25E7-2C33-49C7-BDFE-9BA59237E1A8}" destId="{5327B178-D081-4AD8-9FF3-3C19A9CCB794}" srcOrd="1" destOrd="0" presId="urn:microsoft.com/office/officeart/2011/layout/CircleProcess"/>
    <dgm:cxn modelId="{E6CE7034-3ACA-404A-98CF-0932A20DE9D6}" type="presOf" srcId="{D1DCCC95-297D-4CA8-908C-675E2B124011}" destId="{EA6035BF-F999-4295-8943-6FC224053E21}" srcOrd="1" destOrd="0" presId="urn:microsoft.com/office/officeart/2011/layout/CircleProcess"/>
    <dgm:cxn modelId="{B602EB5B-8483-44A1-9735-B4E0036D2898}" type="presOf" srcId="{D76CDC23-45AE-4920-8474-C8724FD007AE}" destId="{DB299022-F7FB-4643-BF17-F9885F73ECBF}" srcOrd="0" destOrd="0" presId="urn:microsoft.com/office/officeart/2011/layout/CircleProcess"/>
    <dgm:cxn modelId="{5B960F47-C9FD-4E48-BADE-8C3FA563EE57}" type="presOf" srcId="{061088C6-66A6-479B-B3E0-85A3112A1317}" destId="{F7114581-4986-4CBB-8097-4BB0151007FB}" srcOrd="0" destOrd="0" presId="urn:microsoft.com/office/officeart/2011/layout/CircleProcess"/>
    <dgm:cxn modelId="{F4859767-D215-44CC-8BDB-B99762A8A145}" type="presOf" srcId="{D0AB9236-3E65-4D63-9376-1AD05F190A17}" destId="{ADCC28CE-7424-482D-A5E5-20B7E0F5BD1C}" srcOrd="0" destOrd="0" presId="urn:microsoft.com/office/officeart/2011/layout/CircleProcess"/>
    <dgm:cxn modelId="{25E6C46E-6219-4808-B957-FD0DDA5B7EB8}" srcId="{F43BB93B-DF5E-42F1-84D6-1017246D8F03}" destId="{6CA2A54F-59A3-4FF1-BB57-EE61CD9C0BF0}" srcOrd="4" destOrd="0" parTransId="{390656CF-BCD9-4D7B-AD74-3F626C3DA194}" sibTransId="{F01C792F-B372-4B16-B243-4C278AE2E097}"/>
    <dgm:cxn modelId="{0AF4D96E-3EC9-45BB-AA14-8F439906F124}" type="presOf" srcId="{63AA25E7-2C33-49C7-BDFE-9BA59237E1A8}" destId="{731224DC-B64B-4DE8-AF95-7BA0D8093F76}" srcOrd="0" destOrd="0" presId="urn:microsoft.com/office/officeart/2011/layout/CircleProcess"/>
    <dgm:cxn modelId="{B17F0574-2F73-42A2-9C25-6AD82D91F264}" type="presOf" srcId="{B1E640C9-CD25-4749-820D-A9D56BF42D9E}" destId="{6730116B-63C5-4797-9FE0-8D4D02BF1C5C}" srcOrd="0" destOrd="0" presId="urn:microsoft.com/office/officeart/2011/layout/CircleProcess"/>
    <dgm:cxn modelId="{9152BD74-0D7A-44F3-8FA7-3A688F559AC1}" type="presOf" srcId="{6CA2A54F-59A3-4FF1-BB57-EE61CD9C0BF0}" destId="{1C5BB9E9-7922-449F-84E0-79C4465E3310}" srcOrd="0" destOrd="0" presId="urn:microsoft.com/office/officeart/2011/layout/CircleProcess"/>
    <dgm:cxn modelId="{EAD6FB79-3530-4410-B4CE-10FB541C08E6}" type="presOf" srcId="{D0AB9236-3E65-4D63-9376-1AD05F190A17}" destId="{A0F0E30C-B52C-46A0-BBDF-96044B84ECA2}" srcOrd="1" destOrd="0" presId="urn:microsoft.com/office/officeart/2011/layout/CircleProcess"/>
    <dgm:cxn modelId="{082A1084-5ECE-4B7F-BF55-3165CBF5298A}" srcId="{F43BB93B-DF5E-42F1-84D6-1017246D8F03}" destId="{34B604F7-A3C5-4711-BEB9-18712FB59C20}" srcOrd="6" destOrd="0" parTransId="{4A2EE17F-9D9E-450C-9720-427DDE322D92}" sibTransId="{3140F486-4857-42FB-8F5C-BDA08BBB9B91}"/>
    <dgm:cxn modelId="{D3770689-E192-4C0B-8D85-998A16087B12}" type="presOf" srcId="{34B604F7-A3C5-4711-BEB9-18712FB59C20}" destId="{79FF6E2B-527A-40BE-B059-2FAAF7C8BA54}" srcOrd="0" destOrd="0" presId="urn:microsoft.com/office/officeart/2011/layout/CircleProcess"/>
    <dgm:cxn modelId="{9C08808D-8727-4BD8-9456-FB3926017DF0}" srcId="{F43BB93B-DF5E-42F1-84D6-1017246D8F03}" destId="{061088C6-66A6-479B-B3E0-85A3112A1317}" srcOrd="0" destOrd="0" parTransId="{5FD543D8-642B-4C47-AAD8-BD2EB89FF956}" sibTransId="{36C42B28-5221-4528-B67B-A23F53FE0A55}"/>
    <dgm:cxn modelId="{6B88169D-FBDB-4E47-91AC-1377070C816A}" srcId="{F43BB93B-DF5E-42F1-84D6-1017246D8F03}" destId="{63AA25E7-2C33-49C7-BDFE-9BA59237E1A8}" srcOrd="7" destOrd="0" parTransId="{E595B831-4EE1-4861-8C60-6A74F84B9762}" sibTransId="{10CE2366-DDB6-4745-BA80-66D53E34DED6}"/>
    <dgm:cxn modelId="{19AC89A6-1E9C-4568-B787-5191B5D408B3}" type="presOf" srcId="{75776EF1-8941-4B14-8D7D-9F3AD1B00C61}" destId="{B19C0D38-94C0-417C-956C-EE785A648738}" srcOrd="0" destOrd="0" presId="urn:microsoft.com/office/officeart/2011/layout/CircleProcess"/>
    <dgm:cxn modelId="{4B1AC6A9-FD2A-4156-BEE7-91D275670FB2}" type="presOf" srcId="{6CA2A54F-59A3-4FF1-BB57-EE61CD9C0BF0}" destId="{D2012FA5-4376-4867-B77C-C8761DAC37C3}" srcOrd="1" destOrd="0" presId="urn:microsoft.com/office/officeart/2011/layout/CircleProcess"/>
    <dgm:cxn modelId="{6BDEF8AE-CDF1-4121-B196-894ED4B14E47}" srcId="{F43BB93B-DF5E-42F1-84D6-1017246D8F03}" destId="{B40437A3-334B-4417-9272-4BA8FB185305}" srcOrd="5" destOrd="0" parTransId="{E4391136-58C3-45FF-B658-F7577B44E474}" sibTransId="{86DEF61F-64F4-4A10-9879-12965F7046A7}"/>
    <dgm:cxn modelId="{221B2FB6-F5CC-411F-B0A6-3B612CA59ACF}" type="presOf" srcId="{B40437A3-334B-4417-9272-4BA8FB185305}" destId="{50B97A95-7AB7-479A-BB03-E4142E57B37A}" srcOrd="0" destOrd="0" presId="urn:microsoft.com/office/officeart/2011/layout/CircleProcess"/>
    <dgm:cxn modelId="{018E23C7-35A2-4367-8C3A-3CF2DFB57328}" type="presOf" srcId="{75776EF1-8941-4B14-8D7D-9F3AD1B00C61}" destId="{F9EF35D2-9BF7-4EE2-9AB0-4BA46CAD40F8}" srcOrd="1" destOrd="0" presId="urn:microsoft.com/office/officeart/2011/layout/CircleProcess"/>
    <dgm:cxn modelId="{C904A7D1-8F81-479C-867D-25B30BD41108}" srcId="{F43BB93B-DF5E-42F1-84D6-1017246D8F03}" destId="{75776EF1-8941-4B14-8D7D-9F3AD1B00C61}" srcOrd="8" destOrd="0" parTransId="{3A5E00DF-E6DA-4EE1-BA53-1765CE1FBE30}" sibTransId="{71944A27-2785-4377-A2E5-E5B3049EC36D}"/>
    <dgm:cxn modelId="{ECB436D3-8066-4D5B-A45B-A0213D3C4B4D}" srcId="{F43BB93B-DF5E-42F1-84D6-1017246D8F03}" destId="{B1E640C9-CD25-4749-820D-A9D56BF42D9E}" srcOrd="1" destOrd="0" parTransId="{70713BD1-751F-4D22-98EB-4675A1DA3951}" sibTransId="{BACD6E64-560C-45D5-B58E-4F6EE62CF1B4}"/>
    <dgm:cxn modelId="{DA8110D4-86AF-4756-963D-1E50358D09B4}" type="presOf" srcId="{061088C6-66A6-479B-B3E0-85A3112A1317}" destId="{4B6F6A66-B675-4821-A59B-8E6C4FB1B28C}" srcOrd="1" destOrd="0" presId="urn:microsoft.com/office/officeart/2011/layout/CircleProcess"/>
    <dgm:cxn modelId="{B32EAEDB-CADD-4A63-8CBB-D37F77A33196}" type="presOf" srcId="{D1DCCC95-297D-4CA8-908C-675E2B124011}" destId="{0F7102A2-6AAD-4762-B0D4-84AEEF20F26F}" srcOrd="0" destOrd="0" presId="urn:microsoft.com/office/officeart/2011/layout/CircleProcess"/>
    <dgm:cxn modelId="{44E662E3-0461-442F-8834-55E8FEEC2220}" type="presOf" srcId="{D76CDC23-45AE-4920-8474-C8724FD007AE}" destId="{A204A706-B52F-4546-BED0-6138262D72D8}" srcOrd="1" destOrd="0" presId="urn:microsoft.com/office/officeart/2011/layout/CircleProcess"/>
    <dgm:cxn modelId="{364FC5EA-FBD3-4A4C-8775-D1E2A41F2A59}" type="presOf" srcId="{B40437A3-334B-4417-9272-4BA8FB185305}" destId="{7307FE65-82D4-4C7A-9B21-C1DC618D991A}" srcOrd="1" destOrd="0" presId="urn:microsoft.com/office/officeart/2011/layout/CircleProcess"/>
    <dgm:cxn modelId="{8FE774EF-252E-4B6B-8354-0B14D6601D1F}" srcId="{F43BB93B-DF5E-42F1-84D6-1017246D8F03}" destId="{D1DCCC95-297D-4CA8-908C-675E2B124011}" srcOrd="2" destOrd="0" parTransId="{C9065184-B4D8-4A7C-97DC-3AEF0DDCEAF4}" sibTransId="{00D2F940-DAAB-4B9B-A327-6BC54D2C0689}"/>
    <dgm:cxn modelId="{6B273E29-3AE2-4903-848D-EB4A1C8D5037}" type="presParOf" srcId="{2522EA3E-BF34-4992-AF00-061A7C4EAFC7}" destId="{EEACA6B7-9375-496B-BC18-2F1463DD4895}" srcOrd="0" destOrd="0" presId="urn:microsoft.com/office/officeart/2011/layout/CircleProcess"/>
    <dgm:cxn modelId="{6B95BFF9-94E7-4A44-8057-83315BAE4A0E}" type="presParOf" srcId="{EEACA6B7-9375-496B-BC18-2F1463DD4895}" destId="{881267D6-B37D-4813-90E6-D453605FA3AE}" srcOrd="0" destOrd="0" presId="urn:microsoft.com/office/officeart/2011/layout/CircleProcess"/>
    <dgm:cxn modelId="{A3F3EEA3-D76C-4EB2-8CB9-CDBE1DBC726F}" type="presParOf" srcId="{2522EA3E-BF34-4992-AF00-061A7C4EAFC7}" destId="{01BE26FB-DA41-4EF1-8D87-C05D75BB5A7A}" srcOrd="1" destOrd="0" presId="urn:microsoft.com/office/officeart/2011/layout/CircleProcess"/>
    <dgm:cxn modelId="{6DDC76AE-7021-45E2-836C-0A91E8BE2241}" type="presParOf" srcId="{01BE26FB-DA41-4EF1-8D87-C05D75BB5A7A}" destId="{ADCC28CE-7424-482D-A5E5-20B7E0F5BD1C}" srcOrd="0" destOrd="0" presId="urn:microsoft.com/office/officeart/2011/layout/CircleProcess"/>
    <dgm:cxn modelId="{B53141D3-5B32-47F4-84AB-A00D55CBE17E}" type="presParOf" srcId="{2522EA3E-BF34-4992-AF00-061A7C4EAFC7}" destId="{A0F0E30C-B52C-46A0-BBDF-96044B84ECA2}" srcOrd="2" destOrd="0" presId="urn:microsoft.com/office/officeart/2011/layout/CircleProcess"/>
    <dgm:cxn modelId="{8AF1D318-12AC-440B-8FFD-5837B4EA0397}" type="presParOf" srcId="{2522EA3E-BF34-4992-AF00-061A7C4EAFC7}" destId="{8B3022B4-5FEF-441A-85AF-5EB18E327028}" srcOrd="3" destOrd="0" presId="urn:microsoft.com/office/officeart/2011/layout/CircleProcess"/>
    <dgm:cxn modelId="{D52E72EF-CF3A-4508-8F16-4EA741F6C2B7}" type="presParOf" srcId="{8B3022B4-5FEF-441A-85AF-5EB18E327028}" destId="{300C4170-CF06-456A-AE1F-760F7A6685EF}" srcOrd="0" destOrd="0" presId="urn:microsoft.com/office/officeart/2011/layout/CircleProcess"/>
    <dgm:cxn modelId="{5B38C599-3316-441E-A40B-E983E5FE249F}" type="presParOf" srcId="{2522EA3E-BF34-4992-AF00-061A7C4EAFC7}" destId="{4A0490B7-6184-4885-BD7F-EB5066D10FB8}" srcOrd="4" destOrd="0" presId="urn:microsoft.com/office/officeart/2011/layout/CircleProcess"/>
    <dgm:cxn modelId="{A873B32F-B7AC-47E2-99BB-C6701F4FFD97}" type="presParOf" srcId="{4A0490B7-6184-4885-BD7F-EB5066D10FB8}" destId="{B19C0D38-94C0-417C-956C-EE785A648738}" srcOrd="0" destOrd="0" presId="urn:microsoft.com/office/officeart/2011/layout/CircleProcess"/>
    <dgm:cxn modelId="{7048CF47-DDCF-466E-B4B4-409A03FD279B}" type="presParOf" srcId="{2522EA3E-BF34-4992-AF00-061A7C4EAFC7}" destId="{F9EF35D2-9BF7-4EE2-9AB0-4BA46CAD40F8}" srcOrd="5" destOrd="0" presId="urn:microsoft.com/office/officeart/2011/layout/CircleProcess"/>
    <dgm:cxn modelId="{15922F63-664E-4214-AAA2-6C7F98EB43DE}" type="presParOf" srcId="{2522EA3E-BF34-4992-AF00-061A7C4EAFC7}" destId="{81E28197-5BE7-466E-A5D2-AB3AC69DF42E}" srcOrd="6" destOrd="0" presId="urn:microsoft.com/office/officeart/2011/layout/CircleProcess"/>
    <dgm:cxn modelId="{EF5D0CC5-F1CE-423D-AC2C-3B5B26D2DEB8}" type="presParOf" srcId="{81E28197-5BE7-466E-A5D2-AB3AC69DF42E}" destId="{63867371-BAD0-49F8-A2C9-8D36AAA55517}" srcOrd="0" destOrd="0" presId="urn:microsoft.com/office/officeart/2011/layout/CircleProcess"/>
    <dgm:cxn modelId="{35F9590A-0AA4-4EB6-B997-453F8A7A9AE1}" type="presParOf" srcId="{2522EA3E-BF34-4992-AF00-061A7C4EAFC7}" destId="{D2C65567-AFD4-4940-84BB-01D1C9DD7912}" srcOrd="7" destOrd="0" presId="urn:microsoft.com/office/officeart/2011/layout/CircleProcess"/>
    <dgm:cxn modelId="{756E40ED-F4A5-4E0B-8F92-D1E6FE2318EB}" type="presParOf" srcId="{D2C65567-AFD4-4940-84BB-01D1C9DD7912}" destId="{731224DC-B64B-4DE8-AF95-7BA0D8093F76}" srcOrd="0" destOrd="0" presId="urn:microsoft.com/office/officeart/2011/layout/CircleProcess"/>
    <dgm:cxn modelId="{61C1F71B-8F3F-49F7-B370-DC1600E2A5D0}" type="presParOf" srcId="{2522EA3E-BF34-4992-AF00-061A7C4EAFC7}" destId="{5327B178-D081-4AD8-9FF3-3C19A9CCB794}" srcOrd="8" destOrd="0" presId="urn:microsoft.com/office/officeart/2011/layout/CircleProcess"/>
    <dgm:cxn modelId="{8FD8D238-7499-46C1-BC60-FC730F2D1B1F}" type="presParOf" srcId="{2522EA3E-BF34-4992-AF00-061A7C4EAFC7}" destId="{35B8DAA7-D14F-4020-B512-03817EB9F643}" srcOrd="9" destOrd="0" presId="urn:microsoft.com/office/officeart/2011/layout/CircleProcess"/>
    <dgm:cxn modelId="{473C5963-4333-486C-8769-D842DA24DC94}" type="presParOf" srcId="{35B8DAA7-D14F-4020-B512-03817EB9F643}" destId="{357C42D8-96D1-49A2-B458-7EF7444D57C3}" srcOrd="0" destOrd="0" presId="urn:microsoft.com/office/officeart/2011/layout/CircleProcess"/>
    <dgm:cxn modelId="{A14B97D6-E24F-459A-B67B-2EE750EA67D6}" type="presParOf" srcId="{2522EA3E-BF34-4992-AF00-061A7C4EAFC7}" destId="{9EEB1BDC-E36F-49AF-BC08-5D8F7184FDAB}" srcOrd="10" destOrd="0" presId="urn:microsoft.com/office/officeart/2011/layout/CircleProcess"/>
    <dgm:cxn modelId="{A07194F2-2C53-4A34-AA27-C2947072F1C3}" type="presParOf" srcId="{9EEB1BDC-E36F-49AF-BC08-5D8F7184FDAB}" destId="{79FF6E2B-527A-40BE-B059-2FAAF7C8BA54}" srcOrd="0" destOrd="0" presId="urn:microsoft.com/office/officeart/2011/layout/CircleProcess"/>
    <dgm:cxn modelId="{DBE3EA3A-8D36-4E50-80DE-9E7D273B7766}" type="presParOf" srcId="{2522EA3E-BF34-4992-AF00-061A7C4EAFC7}" destId="{729FA60A-B9B9-4616-BEAD-B0067D5BB424}" srcOrd="11" destOrd="0" presId="urn:microsoft.com/office/officeart/2011/layout/CircleProcess"/>
    <dgm:cxn modelId="{0FE23CB6-C21C-445E-8CBB-842E62B072B6}" type="presParOf" srcId="{2522EA3E-BF34-4992-AF00-061A7C4EAFC7}" destId="{A18B8C46-5AFE-475D-BEC0-12DD56BB6857}" srcOrd="12" destOrd="0" presId="urn:microsoft.com/office/officeart/2011/layout/CircleProcess"/>
    <dgm:cxn modelId="{DA52D514-4933-4D6A-887D-CA92BD6BE8C3}" type="presParOf" srcId="{A18B8C46-5AFE-475D-BEC0-12DD56BB6857}" destId="{95A4F8D4-A8CD-44BF-941F-E16305D6EFFE}" srcOrd="0" destOrd="0" presId="urn:microsoft.com/office/officeart/2011/layout/CircleProcess"/>
    <dgm:cxn modelId="{DF4D83E2-E1F9-4CC2-80BA-B3D524F8C968}" type="presParOf" srcId="{2522EA3E-BF34-4992-AF00-061A7C4EAFC7}" destId="{BDC26194-4DFF-4FC9-AA7B-279FBCCFF5EF}" srcOrd="13" destOrd="0" presId="urn:microsoft.com/office/officeart/2011/layout/CircleProcess"/>
    <dgm:cxn modelId="{BE77A3DB-B987-48E0-8A14-111210D561F5}" type="presParOf" srcId="{BDC26194-4DFF-4FC9-AA7B-279FBCCFF5EF}" destId="{50B97A95-7AB7-479A-BB03-E4142E57B37A}" srcOrd="0" destOrd="0" presId="urn:microsoft.com/office/officeart/2011/layout/CircleProcess"/>
    <dgm:cxn modelId="{19B3FDF1-A479-4DF8-8EF8-241480D41686}" type="presParOf" srcId="{2522EA3E-BF34-4992-AF00-061A7C4EAFC7}" destId="{7307FE65-82D4-4C7A-9B21-C1DC618D991A}" srcOrd="14" destOrd="0" presId="urn:microsoft.com/office/officeart/2011/layout/CircleProcess"/>
    <dgm:cxn modelId="{5AD1AFC1-FDDB-40A4-B612-8605E033D5A5}" type="presParOf" srcId="{2522EA3E-BF34-4992-AF00-061A7C4EAFC7}" destId="{4A64BC73-1F6F-45DC-B073-3E94C8F621E7}" srcOrd="15" destOrd="0" presId="urn:microsoft.com/office/officeart/2011/layout/CircleProcess"/>
    <dgm:cxn modelId="{68A82972-0A6B-40FE-A04A-1D91759F00D5}" type="presParOf" srcId="{4A64BC73-1F6F-45DC-B073-3E94C8F621E7}" destId="{080D35D9-3A51-4C17-ACBB-56784A873594}" srcOrd="0" destOrd="0" presId="urn:microsoft.com/office/officeart/2011/layout/CircleProcess"/>
    <dgm:cxn modelId="{C3FD727B-4E19-46BD-A8A9-D9EEAD577494}" type="presParOf" srcId="{2522EA3E-BF34-4992-AF00-061A7C4EAFC7}" destId="{9DF6782B-12B0-4D91-8474-E944BF07CF02}" srcOrd="16" destOrd="0" presId="urn:microsoft.com/office/officeart/2011/layout/CircleProcess"/>
    <dgm:cxn modelId="{2A9B889C-C2DF-48C6-A8A5-542005397F36}" type="presParOf" srcId="{9DF6782B-12B0-4D91-8474-E944BF07CF02}" destId="{1C5BB9E9-7922-449F-84E0-79C4465E3310}" srcOrd="0" destOrd="0" presId="urn:microsoft.com/office/officeart/2011/layout/CircleProcess"/>
    <dgm:cxn modelId="{091DCBE4-7541-40CC-8433-9DBDC1BEA2D7}" type="presParOf" srcId="{2522EA3E-BF34-4992-AF00-061A7C4EAFC7}" destId="{D2012FA5-4376-4867-B77C-C8761DAC37C3}" srcOrd="17" destOrd="0" presId="urn:microsoft.com/office/officeart/2011/layout/CircleProcess"/>
    <dgm:cxn modelId="{CAD23A4F-6682-4935-AA96-B6A805A7A816}" type="presParOf" srcId="{2522EA3E-BF34-4992-AF00-061A7C4EAFC7}" destId="{9F7DA548-0718-42D1-900A-D774B9E40A6C}" srcOrd="18" destOrd="0" presId="urn:microsoft.com/office/officeart/2011/layout/CircleProcess"/>
    <dgm:cxn modelId="{BD11F821-68D5-4AE4-95C5-9F54B9426732}" type="presParOf" srcId="{9F7DA548-0718-42D1-900A-D774B9E40A6C}" destId="{D47AAAB2-163B-48AF-B655-4B4BB4263487}" srcOrd="0" destOrd="0" presId="urn:microsoft.com/office/officeart/2011/layout/CircleProcess"/>
    <dgm:cxn modelId="{C6AB7BB1-63E2-4A65-B94F-6C91F9BE6A1B}" type="presParOf" srcId="{2522EA3E-BF34-4992-AF00-061A7C4EAFC7}" destId="{F1511D6F-6C11-4A95-BCD4-70201686C7A1}" srcOrd="19" destOrd="0" presId="urn:microsoft.com/office/officeart/2011/layout/CircleProcess"/>
    <dgm:cxn modelId="{B5D38C45-23E8-4603-99AC-71EE0A8E12D2}" type="presParOf" srcId="{F1511D6F-6C11-4A95-BCD4-70201686C7A1}" destId="{DB299022-F7FB-4643-BF17-F9885F73ECBF}" srcOrd="0" destOrd="0" presId="urn:microsoft.com/office/officeart/2011/layout/CircleProcess"/>
    <dgm:cxn modelId="{0CE7CB05-2079-4F6B-99C5-E2E676880BA8}" type="presParOf" srcId="{2522EA3E-BF34-4992-AF00-061A7C4EAFC7}" destId="{A204A706-B52F-4546-BED0-6138262D72D8}" srcOrd="20" destOrd="0" presId="urn:microsoft.com/office/officeart/2011/layout/CircleProcess"/>
    <dgm:cxn modelId="{85FAE0A5-3781-4487-9953-496F868AC71F}" type="presParOf" srcId="{2522EA3E-BF34-4992-AF00-061A7C4EAFC7}" destId="{83BC059B-6B47-476A-9F98-608D9FEB6D9E}" srcOrd="21" destOrd="0" presId="urn:microsoft.com/office/officeart/2011/layout/CircleProcess"/>
    <dgm:cxn modelId="{BDDBF142-3F45-47DF-A1C5-BC20C47AA66F}" type="presParOf" srcId="{83BC059B-6B47-476A-9F98-608D9FEB6D9E}" destId="{923213E0-5621-4157-86FD-7FE5A666DAB8}" srcOrd="0" destOrd="0" presId="urn:microsoft.com/office/officeart/2011/layout/CircleProcess"/>
    <dgm:cxn modelId="{3F92E003-B273-4D3E-9573-5953160CEC6F}" type="presParOf" srcId="{2522EA3E-BF34-4992-AF00-061A7C4EAFC7}" destId="{5650C2E2-3095-4E50-8A93-8620E36BA22A}" srcOrd="22" destOrd="0" presId="urn:microsoft.com/office/officeart/2011/layout/CircleProcess"/>
    <dgm:cxn modelId="{8C549A56-DCE5-40A2-BD9F-B0DC0D63EEEC}" type="presParOf" srcId="{5650C2E2-3095-4E50-8A93-8620E36BA22A}" destId="{0F7102A2-6AAD-4762-B0D4-84AEEF20F26F}" srcOrd="0" destOrd="0" presId="urn:microsoft.com/office/officeart/2011/layout/CircleProcess"/>
    <dgm:cxn modelId="{2E6BE59D-60E6-4073-9DE2-6FDDD248759F}" type="presParOf" srcId="{2522EA3E-BF34-4992-AF00-061A7C4EAFC7}" destId="{EA6035BF-F999-4295-8943-6FC224053E21}" srcOrd="23" destOrd="0" presId="urn:microsoft.com/office/officeart/2011/layout/CircleProcess"/>
    <dgm:cxn modelId="{05A9ECD4-081B-4B5B-95DB-7F126AF57094}" type="presParOf" srcId="{2522EA3E-BF34-4992-AF00-061A7C4EAFC7}" destId="{3C606AD5-416F-43BC-8900-3A6D98150176}" srcOrd="24" destOrd="0" presId="urn:microsoft.com/office/officeart/2011/layout/CircleProcess"/>
    <dgm:cxn modelId="{253931E2-D241-4596-9168-F5A4B6F559B1}" type="presParOf" srcId="{3C606AD5-416F-43BC-8900-3A6D98150176}" destId="{92D54CB3-0006-4CD5-9ACF-1FFF37FA21C7}" srcOrd="0" destOrd="0" presId="urn:microsoft.com/office/officeart/2011/layout/CircleProcess"/>
    <dgm:cxn modelId="{FFE6480F-6AEF-4C7E-ACE5-3615C507FE0B}" type="presParOf" srcId="{2522EA3E-BF34-4992-AF00-061A7C4EAFC7}" destId="{6433B883-1CED-4AAA-BE34-5B48D1284D74}" srcOrd="25" destOrd="0" presId="urn:microsoft.com/office/officeart/2011/layout/CircleProcess"/>
    <dgm:cxn modelId="{F4C59214-E6D1-4304-9A67-C4E309CBEB95}" type="presParOf" srcId="{6433B883-1CED-4AAA-BE34-5B48D1284D74}" destId="{6730116B-63C5-4797-9FE0-8D4D02BF1C5C}" srcOrd="0" destOrd="0" presId="urn:microsoft.com/office/officeart/2011/layout/CircleProcess"/>
    <dgm:cxn modelId="{AF957616-A12B-4C5D-A584-9E15287DAF4A}" type="presParOf" srcId="{2522EA3E-BF34-4992-AF00-061A7C4EAFC7}" destId="{B7EBF39F-D78E-4EFA-A6CB-CC6B3BCF3598}" srcOrd="26" destOrd="0" presId="urn:microsoft.com/office/officeart/2011/layout/CircleProcess"/>
    <dgm:cxn modelId="{6FD46831-E5D4-4232-95A5-CC6F60FFD876}" type="presParOf" srcId="{2522EA3E-BF34-4992-AF00-061A7C4EAFC7}" destId="{175EA4BB-9F33-4D8B-957C-C8DBD79FA646}" srcOrd="27" destOrd="0" presId="urn:microsoft.com/office/officeart/2011/layout/CircleProcess"/>
    <dgm:cxn modelId="{9E33F43F-5792-43A9-9691-20B19137BFE1}" type="presParOf" srcId="{175EA4BB-9F33-4D8B-957C-C8DBD79FA646}" destId="{2C5BE9BB-06C2-41D1-9E77-EA4E6F42A7F2}" srcOrd="0" destOrd="0" presId="urn:microsoft.com/office/officeart/2011/layout/CircleProcess"/>
    <dgm:cxn modelId="{A22A72F8-2CD2-41BE-8CE6-F9D597C31FA1}" type="presParOf" srcId="{2522EA3E-BF34-4992-AF00-061A7C4EAFC7}" destId="{A468199A-1282-4591-8552-4EE70FD0D0EA}" srcOrd="28" destOrd="0" presId="urn:microsoft.com/office/officeart/2011/layout/CircleProcess"/>
    <dgm:cxn modelId="{7F421575-10DE-469F-BFC5-093704DC0DF8}" type="presParOf" srcId="{A468199A-1282-4591-8552-4EE70FD0D0EA}" destId="{F7114581-4986-4CBB-8097-4BB0151007FB}" srcOrd="0" destOrd="0" presId="urn:microsoft.com/office/officeart/2011/layout/CircleProcess"/>
    <dgm:cxn modelId="{8F2631E2-663E-44DD-B7B3-965CB9C1C207}" type="presParOf" srcId="{2522EA3E-BF34-4992-AF00-061A7C4EAFC7}" destId="{4B6F6A66-B675-4821-A59B-8E6C4FB1B28C}" srcOrd="29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55FEF3-FCD5-40F5-9185-12C2DCE8E735}" type="doc">
      <dgm:prSet loTypeId="urn:microsoft.com/office/officeart/2005/8/layout/hProcess7" loCatId="list" qsTypeId="urn:microsoft.com/office/officeart/2005/8/quickstyle/3d4" qsCatId="3D" csTypeId="urn:microsoft.com/office/officeart/2005/8/colors/accent0_2" csCatId="mainScheme" phldr="1"/>
      <dgm:spPr/>
    </dgm:pt>
    <dgm:pt modelId="{F05F7811-59B5-4574-9FCC-01CE7CD6263F}">
      <dgm:prSet phldrT="[Text]"/>
      <dgm:spPr>
        <a:solidFill>
          <a:srgbClr val="E5E4E2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Platinum</a:t>
          </a:r>
        </a:p>
      </dgm:t>
    </dgm:pt>
    <dgm:pt modelId="{6F9E1D9C-4C99-46A2-86F1-5776102F3300}" type="parTrans" cxnId="{02D111E8-33D5-4073-9D2B-EA0F8BC1D778}">
      <dgm:prSet/>
      <dgm:spPr/>
      <dgm:t>
        <a:bodyPr/>
        <a:lstStyle/>
        <a:p>
          <a:endParaRPr lang="en-GB"/>
        </a:p>
      </dgm:t>
    </dgm:pt>
    <dgm:pt modelId="{A5DB240D-E90F-4A4B-9A63-449E719ED50C}" type="sibTrans" cxnId="{02D111E8-33D5-4073-9D2B-EA0F8BC1D778}">
      <dgm:prSet/>
      <dgm:spPr/>
      <dgm:t>
        <a:bodyPr/>
        <a:lstStyle/>
        <a:p>
          <a:endParaRPr lang="en-GB"/>
        </a:p>
      </dgm:t>
    </dgm:pt>
    <dgm:pt modelId="{4918CB25-C0F0-4446-85CD-1A6D131ED503}">
      <dgm:prSet/>
      <dgm:spPr>
        <a:solidFill>
          <a:srgbClr val="FFD700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Gold</a:t>
          </a:r>
        </a:p>
      </dgm:t>
    </dgm:pt>
    <dgm:pt modelId="{DC465405-48BA-46B3-A47D-3C808151A2A2}" type="parTrans" cxnId="{ABCDF441-6CC2-47FA-85D6-A6E2B10DC39B}">
      <dgm:prSet/>
      <dgm:spPr/>
      <dgm:t>
        <a:bodyPr/>
        <a:lstStyle/>
        <a:p>
          <a:endParaRPr lang="en-GB"/>
        </a:p>
      </dgm:t>
    </dgm:pt>
    <dgm:pt modelId="{7EC3DE8F-C0EA-4BD4-8026-68C35C725354}" type="sibTrans" cxnId="{ABCDF441-6CC2-47FA-85D6-A6E2B10DC39B}">
      <dgm:prSet/>
      <dgm:spPr/>
      <dgm:t>
        <a:bodyPr/>
        <a:lstStyle/>
        <a:p>
          <a:endParaRPr lang="en-GB"/>
        </a:p>
      </dgm:t>
    </dgm:pt>
    <dgm:pt modelId="{4440E771-2EAA-485B-B81D-9A0422E5EBF8}">
      <dgm:prSet/>
      <dgm:spPr>
        <a:solidFill>
          <a:srgbClr val="C0C0C0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Silver</a:t>
          </a:r>
        </a:p>
      </dgm:t>
    </dgm:pt>
    <dgm:pt modelId="{EFEF3E60-5154-4470-BD74-590EAA4BD4C2}" type="parTrans" cxnId="{9B9F485C-22E7-4913-8B01-F53E84A50CB8}">
      <dgm:prSet/>
      <dgm:spPr/>
      <dgm:t>
        <a:bodyPr/>
        <a:lstStyle/>
        <a:p>
          <a:endParaRPr lang="en-GB"/>
        </a:p>
      </dgm:t>
    </dgm:pt>
    <dgm:pt modelId="{B1554E2B-605E-4DD7-8B2A-6D164A1FC30F}" type="sibTrans" cxnId="{9B9F485C-22E7-4913-8B01-F53E84A50CB8}">
      <dgm:prSet/>
      <dgm:spPr/>
      <dgm:t>
        <a:bodyPr/>
        <a:lstStyle/>
        <a:p>
          <a:endParaRPr lang="en-GB"/>
        </a:p>
      </dgm:t>
    </dgm:pt>
    <dgm:pt modelId="{9796CDE5-DF0D-4895-8129-826AFFE6F4B5}">
      <dgm:prSet/>
      <dgm:spPr>
        <a:solidFill>
          <a:srgbClr val="CD7F32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Bronze</a:t>
          </a:r>
        </a:p>
      </dgm:t>
    </dgm:pt>
    <dgm:pt modelId="{0ACE36D2-A5F5-4C8E-8C80-E2E396024AAF}" type="parTrans" cxnId="{3FEE61FF-6C4A-412D-B6BE-F751E223A192}">
      <dgm:prSet/>
      <dgm:spPr/>
      <dgm:t>
        <a:bodyPr/>
        <a:lstStyle/>
        <a:p>
          <a:endParaRPr lang="en-GB"/>
        </a:p>
      </dgm:t>
    </dgm:pt>
    <dgm:pt modelId="{0B3BF1BA-A355-4586-9E69-20661535E794}" type="sibTrans" cxnId="{3FEE61FF-6C4A-412D-B6BE-F751E223A192}">
      <dgm:prSet/>
      <dgm:spPr/>
      <dgm:t>
        <a:bodyPr/>
        <a:lstStyle/>
        <a:p>
          <a:endParaRPr lang="en-GB"/>
        </a:p>
      </dgm:t>
    </dgm:pt>
    <dgm:pt modelId="{035F9D4B-092A-4A0B-B0EA-9923D1A26A35}">
      <dgm:prSet phldrT="[Text]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Speaking Slot (Plenary and Executaive Session)</a:t>
          </a:r>
        </a:p>
      </dgm:t>
    </dgm:pt>
    <dgm:pt modelId="{3565F3D3-6E6D-4B7E-8C4D-1C58B9194B4B}" type="parTrans" cxnId="{1AC39F57-8455-45BD-9C71-2056DB70DCB1}">
      <dgm:prSet/>
      <dgm:spPr/>
      <dgm:t>
        <a:bodyPr/>
        <a:lstStyle/>
        <a:p>
          <a:endParaRPr lang="en-GB"/>
        </a:p>
      </dgm:t>
    </dgm:pt>
    <dgm:pt modelId="{549EC7BF-E785-4898-9776-5DFED0A2C7B3}" type="sibTrans" cxnId="{1AC39F57-8455-45BD-9C71-2056DB70DCB1}">
      <dgm:prSet/>
      <dgm:spPr/>
      <dgm:t>
        <a:bodyPr/>
        <a:lstStyle/>
        <a:p>
          <a:endParaRPr lang="en-GB"/>
        </a:p>
      </dgm:t>
    </dgm:pt>
    <dgm:pt modelId="{9EBA5546-04C6-473D-8CDB-A80A9237B0F9}">
      <dgm:prSet phldrT="[Text]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Summit and VIP dinner partner</a:t>
          </a:r>
        </a:p>
      </dgm:t>
    </dgm:pt>
    <dgm:pt modelId="{142B5B1B-854B-4EDF-BAE9-0C4A6A2040DB}" type="parTrans" cxnId="{0FE39A17-69E3-4479-A65E-AAFAD18769D9}">
      <dgm:prSet/>
      <dgm:spPr/>
      <dgm:t>
        <a:bodyPr/>
        <a:lstStyle/>
        <a:p>
          <a:endParaRPr lang="en-GB"/>
        </a:p>
      </dgm:t>
    </dgm:pt>
    <dgm:pt modelId="{884CA7E7-DEBB-4909-9546-0AA7BC7E3501}" type="sibTrans" cxnId="{0FE39A17-69E3-4479-A65E-AAFAD18769D9}">
      <dgm:prSet/>
      <dgm:spPr/>
      <dgm:t>
        <a:bodyPr/>
        <a:lstStyle/>
        <a:p>
          <a:endParaRPr lang="en-GB"/>
        </a:p>
      </dgm:t>
    </dgm:pt>
    <dgm:pt modelId="{1E80E38C-E78C-47F3-906C-78AE7A1362B2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Speaking Slot (Executive Session)</a:t>
          </a:r>
        </a:p>
      </dgm:t>
    </dgm:pt>
    <dgm:pt modelId="{A957F262-37F9-48C3-971F-32C3C1FBA4E2}" type="parTrans" cxnId="{9F400765-3E21-4EEE-AD82-B1EBED5E5620}">
      <dgm:prSet/>
      <dgm:spPr/>
      <dgm:t>
        <a:bodyPr/>
        <a:lstStyle/>
        <a:p>
          <a:endParaRPr lang="en-GB"/>
        </a:p>
      </dgm:t>
    </dgm:pt>
    <dgm:pt modelId="{9548DAA8-945E-4233-B625-455D4CD64290}" type="sibTrans" cxnId="{9F400765-3E21-4EEE-AD82-B1EBED5E5620}">
      <dgm:prSet/>
      <dgm:spPr/>
      <dgm:t>
        <a:bodyPr/>
        <a:lstStyle/>
        <a:p>
          <a:endParaRPr lang="en-GB"/>
        </a:p>
      </dgm:t>
    </dgm:pt>
    <dgm:pt modelId="{23390243-A596-422B-915E-E861AB615DA1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Sponsor benefits</a:t>
          </a:r>
        </a:p>
      </dgm:t>
    </dgm:pt>
    <dgm:pt modelId="{9730ED1A-CD0C-4538-9F3D-E404BC49AC4B}" type="parTrans" cxnId="{67C4F6E9-549D-42E2-AF22-0427AEDE7B12}">
      <dgm:prSet/>
      <dgm:spPr/>
      <dgm:t>
        <a:bodyPr/>
        <a:lstStyle/>
        <a:p>
          <a:endParaRPr lang="en-GB"/>
        </a:p>
      </dgm:t>
    </dgm:pt>
    <dgm:pt modelId="{35E9C490-694E-4942-8348-1C049AF38FC7}" type="sibTrans" cxnId="{67C4F6E9-549D-42E2-AF22-0427AEDE7B12}">
      <dgm:prSet/>
      <dgm:spPr/>
      <dgm:t>
        <a:bodyPr/>
        <a:lstStyle/>
        <a:p>
          <a:endParaRPr lang="en-GB"/>
        </a:p>
      </dgm:t>
    </dgm:pt>
    <dgm:pt modelId="{26431F66-9881-41A7-9C08-8F0E71EC98C3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Programme advertisment</a:t>
          </a:r>
        </a:p>
      </dgm:t>
    </dgm:pt>
    <dgm:pt modelId="{95B8094A-93D3-45DD-A4B5-119FE89829C3}" type="parTrans" cxnId="{B00E6C07-F424-42AC-B5AA-C6285B15C7EF}">
      <dgm:prSet/>
      <dgm:spPr/>
      <dgm:t>
        <a:bodyPr/>
        <a:lstStyle/>
        <a:p>
          <a:endParaRPr lang="en-GB"/>
        </a:p>
      </dgm:t>
    </dgm:pt>
    <dgm:pt modelId="{27E10B7A-1928-4C0B-9807-7A71529DA031}" type="sibTrans" cxnId="{B00E6C07-F424-42AC-B5AA-C6285B15C7EF}">
      <dgm:prSet/>
      <dgm:spPr/>
      <dgm:t>
        <a:bodyPr/>
        <a:lstStyle/>
        <a:p>
          <a:endParaRPr lang="en-GB"/>
        </a:p>
      </dgm:t>
    </dgm:pt>
    <dgm:pt modelId="{60960D7D-6AA3-4BC8-8206-06A2B0247038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Exhibition space discount</a:t>
          </a:r>
        </a:p>
      </dgm:t>
    </dgm:pt>
    <dgm:pt modelId="{037F9686-95CD-426D-B943-6D13C8E044A4}" type="parTrans" cxnId="{2B9FF28C-78E8-4E0C-B4C3-B59260F23654}">
      <dgm:prSet/>
      <dgm:spPr/>
      <dgm:t>
        <a:bodyPr/>
        <a:lstStyle/>
        <a:p>
          <a:endParaRPr lang="en-GB"/>
        </a:p>
      </dgm:t>
    </dgm:pt>
    <dgm:pt modelId="{0E122EEC-BB13-42EE-AA14-CBF6FC2580BD}" type="sibTrans" cxnId="{2B9FF28C-78E8-4E0C-B4C3-B59260F23654}">
      <dgm:prSet/>
      <dgm:spPr/>
      <dgm:t>
        <a:bodyPr/>
        <a:lstStyle/>
        <a:p>
          <a:endParaRPr lang="en-GB"/>
        </a:p>
      </dgm:t>
    </dgm:pt>
    <dgm:pt modelId="{84F7A051-7A2B-45A6-BDC7-EF3C8F654039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Logo on congress bags</a:t>
          </a:r>
        </a:p>
      </dgm:t>
    </dgm:pt>
    <dgm:pt modelId="{688A5A2A-E439-4BE6-AEEE-78DBE65E5F6C}" type="parTrans" cxnId="{B2F0EF39-FD5A-4B06-83C6-D2A637F18801}">
      <dgm:prSet/>
      <dgm:spPr/>
      <dgm:t>
        <a:bodyPr/>
        <a:lstStyle/>
        <a:p>
          <a:endParaRPr lang="en-GB"/>
        </a:p>
      </dgm:t>
    </dgm:pt>
    <dgm:pt modelId="{7FD2894B-21D9-4FAB-9549-F7FB1B47325C}" type="sibTrans" cxnId="{B2F0EF39-FD5A-4B06-83C6-D2A637F18801}">
      <dgm:prSet/>
      <dgm:spPr/>
      <dgm:t>
        <a:bodyPr/>
        <a:lstStyle/>
        <a:p>
          <a:endParaRPr lang="en-GB"/>
        </a:p>
      </dgm:t>
    </dgm:pt>
    <dgm:pt modelId="{583C2134-36E8-49D7-BD53-7E6443431C15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Delegate bag inserts</a:t>
          </a:r>
        </a:p>
      </dgm:t>
    </dgm:pt>
    <dgm:pt modelId="{16FDC296-0FD9-497B-8026-87864D9FA005}" type="parTrans" cxnId="{536C6344-663E-4795-BE52-7FD53EA817F1}">
      <dgm:prSet/>
      <dgm:spPr/>
      <dgm:t>
        <a:bodyPr/>
        <a:lstStyle/>
        <a:p>
          <a:endParaRPr lang="en-GB"/>
        </a:p>
      </dgm:t>
    </dgm:pt>
    <dgm:pt modelId="{58FCDC80-9327-40BC-BCA3-54FCE12FF539}" type="sibTrans" cxnId="{536C6344-663E-4795-BE52-7FD53EA817F1}">
      <dgm:prSet/>
      <dgm:spPr/>
      <dgm:t>
        <a:bodyPr/>
        <a:lstStyle/>
        <a:p>
          <a:endParaRPr lang="en-GB"/>
        </a:p>
      </dgm:t>
    </dgm:pt>
    <dgm:pt modelId="{58E3A309-7F98-48C2-B359-91F8157EA861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First option technical tour</a:t>
          </a:r>
        </a:p>
      </dgm:t>
    </dgm:pt>
    <dgm:pt modelId="{1EC48C70-4000-4512-908D-B7B1333669A9}" type="parTrans" cxnId="{71C3777E-5FC8-46FE-8D2B-DFA17BF03BA0}">
      <dgm:prSet/>
      <dgm:spPr/>
      <dgm:t>
        <a:bodyPr/>
        <a:lstStyle/>
        <a:p>
          <a:endParaRPr lang="en-GB"/>
        </a:p>
      </dgm:t>
    </dgm:pt>
    <dgm:pt modelId="{4577870E-DA00-46FD-AAC5-35DAADE5C17E}" type="sibTrans" cxnId="{71C3777E-5FC8-46FE-8D2B-DFA17BF03BA0}">
      <dgm:prSet/>
      <dgm:spPr/>
      <dgm:t>
        <a:bodyPr/>
        <a:lstStyle/>
        <a:p>
          <a:endParaRPr lang="en-GB"/>
        </a:p>
      </dgm:t>
    </dgm:pt>
    <dgm:pt modelId="{503427EA-0E7E-4BEA-8E6B-CE26A8BED9C5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Exhibition space discount</a:t>
          </a:r>
        </a:p>
      </dgm:t>
    </dgm:pt>
    <dgm:pt modelId="{4203A37A-887D-496E-809A-68CD8798C340}" type="parTrans" cxnId="{D5F00047-662F-4719-886E-D50556C50BD1}">
      <dgm:prSet/>
      <dgm:spPr/>
      <dgm:t>
        <a:bodyPr/>
        <a:lstStyle/>
        <a:p>
          <a:endParaRPr lang="en-GB"/>
        </a:p>
      </dgm:t>
    </dgm:pt>
    <dgm:pt modelId="{13D8FEE9-B593-40A5-86B8-1E6F177A0046}" type="sibTrans" cxnId="{D5F00047-662F-4719-886E-D50556C50BD1}">
      <dgm:prSet/>
      <dgm:spPr/>
      <dgm:t>
        <a:bodyPr/>
        <a:lstStyle/>
        <a:p>
          <a:endParaRPr lang="en-GB"/>
        </a:p>
      </dgm:t>
    </dgm:pt>
    <dgm:pt modelId="{A55948B6-D6C4-41DF-B8AC-0A0CE7C70B9C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Programme advertisment</a:t>
          </a:r>
        </a:p>
      </dgm:t>
    </dgm:pt>
    <dgm:pt modelId="{12899417-346C-43F2-B64B-DB6BCC67F7CF}" type="parTrans" cxnId="{569A3ED5-EF02-4100-A06E-F01E0273E5F4}">
      <dgm:prSet/>
      <dgm:spPr/>
      <dgm:t>
        <a:bodyPr/>
        <a:lstStyle/>
        <a:p>
          <a:endParaRPr lang="en-GB"/>
        </a:p>
      </dgm:t>
    </dgm:pt>
    <dgm:pt modelId="{C3033D3A-AEB0-4DA2-9519-940CB066747E}" type="sibTrans" cxnId="{569A3ED5-EF02-4100-A06E-F01E0273E5F4}">
      <dgm:prSet/>
      <dgm:spPr/>
      <dgm:t>
        <a:bodyPr/>
        <a:lstStyle/>
        <a:p>
          <a:endParaRPr lang="en-GB"/>
        </a:p>
      </dgm:t>
    </dgm:pt>
    <dgm:pt modelId="{4349F96C-86B9-4F0C-8D00-ED7C1A138D67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Logo on congress bags</a:t>
          </a:r>
        </a:p>
      </dgm:t>
    </dgm:pt>
    <dgm:pt modelId="{D10FED73-792E-44C1-94DE-C18C0F44CA82}" type="parTrans" cxnId="{BB8E5FD0-94D6-4B09-A822-D064FEE8BFD1}">
      <dgm:prSet/>
      <dgm:spPr/>
      <dgm:t>
        <a:bodyPr/>
        <a:lstStyle/>
        <a:p>
          <a:endParaRPr lang="en-GB"/>
        </a:p>
      </dgm:t>
    </dgm:pt>
    <dgm:pt modelId="{A3E1BC4D-8FC3-426F-8C9A-B4B37B21A2B3}" type="sibTrans" cxnId="{BB8E5FD0-94D6-4B09-A822-D064FEE8BFD1}">
      <dgm:prSet/>
      <dgm:spPr/>
      <dgm:t>
        <a:bodyPr/>
        <a:lstStyle/>
        <a:p>
          <a:endParaRPr lang="en-GB"/>
        </a:p>
      </dgm:t>
    </dgm:pt>
    <dgm:pt modelId="{9146E827-5C5C-47BD-BDA7-537A33C1C273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Delegate bag inserts</a:t>
          </a:r>
        </a:p>
      </dgm:t>
    </dgm:pt>
    <dgm:pt modelId="{2D7F35DF-3BC4-4CAE-8434-0C11BF07E81F}" type="parTrans" cxnId="{4A445305-D299-4709-B132-4F418104AB9D}">
      <dgm:prSet/>
      <dgm:spPr/>
      <dgm:t>
        <a:bodyPr/>
        <a:lstStyle/>
        <a:p>
          <a:endParaRPr lang="en-GB"/>
        </a:p>
      </dgm:t>
    </dgm:pt>
    <dgm:pt modelId="{8321F1A9-AA9D-46C5-A46D-0D5BF7953FD6}" type="sibTrans" cxnId="{4A445305-D299-4709-B132-4F418104AB9D}">
      <dgm:prSet/>
      <dgm:spPr/>
      <dgm:t>
        <a:bodyPr/>
        <a:lstStyle/>
        <a:p>
          <a:endParaRPr lang="en-GB"/>
        </a:p>
      </dgm:t>
    </dgm:pt>
    <dgm:pt modelId="{2D0CDC63-5B90-4CC9-B1E7-3E271AC9AEB1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First option technical tour</a:t>
          </a:r>
        </a:p>
      </dgm:t>
    </dgm:pt>
    <dgm:pt modelId="{15B3CA67-C028-47C6-B14C-F93AFCA7751A}" type="parTrans" cxnId="{207AF172-FAEC-4EFF-B65B-99BA323E59A0}">
      <dgm:prSet/>
      <dgm:spPr/>
      <dgm:t>
        <a:bodyPr/>
        <a:lstStyle/>
        <a:p>
          <a:endParaRPr lang="en-GB"/>
        </a:p>
      </dgm:t>
    </dgm:pt>
    <dgm:pt modelId="{8AD1F115-2494-425F-982B-C1D0336DAC93}" type="sibTrans" cxnId="{207AF172-FAEC-4EFF-B65B-99BA323E59A0}">
      <dgm:prSet/>
      <dgm:spPr/>
      <dgm:t>
        <a:bodyPr/>
        <a:lstStyle/>
        <a:p>
          <a:endParaRPr lang="en-GB"/>
        </a:p>
      </dgm:t>
    </dgm:pt>
    <dgm:pt modelId="{E29731A5-5596-4BFA-8634-171EBA86420E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Programme advertisment</a:t>
          </a:r>
        </a:p>
      </dgm:t>
    </dgm:pt>
    <dgm:pt modelId="{4A3D17F9-98A4-4210-AE44-1C1C0CBC8D87}" type="parTrans" cxnId="{B3B1070E-69BF-4B3C-B39A-237D8E030DF4}">
      <dgm:prSet/>
      <dgm:spPr/>
      <dgm:t>
        <a:bodyPr/>
        <a:lstStyle/>
        <a:p>
          <a:endParaRPr lang="en-GB"/>
        </a:p>
      </dgm:t>
    </dgm:pt>
    <dgm:pt modelId="{E52CF169-FA38-4117-8435-5C0E3630C208}" type="sibTrans" cxnId="{B3B1070E-69BF-4B3C-B39A-237D8E030DF4}">
      <dgm:prSet/>
      <dgm:spPr/>
      <dgm:t>
        <a:bodyPr/>
        <a:lstStyle/>
        <a:p>
          <a:endParaRPr lang="en-GB"/>
        </a:p>
      </dgm:t>
    </dgm:pt>
    <dgm:pt modelId="{66C291FE-2CD8-434C-ABA1-740DAA539C98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Exhibition space discount</a:t>
          </a:r>
        </a:p>
      </dgm:t>
    </dgm:pt>
    <dgm:pt modelId="{177318B8-BF7D-461E-9DDC-F8386D77F594}" type="parTrans" cxnId="{BEA98A95-5F6A-449C-B28D-09DDF486696E}">
      <dgm:prSet/>
      <dgm:spPr/>
      <dgm:t>
        <a:bodyPr/>
        <a:lstStyle/>
        <a:p>
          <a:endParaRPr lang="en-GB"/>
        </a:p>
      </dgm:t>
    </dgm:pt>
    <dgm:pt modelId="{F5C2A29E-41BD-4AF3-8FBA-C293931C66A9}" type="sibTrans" cxnId="{BEA98A95-5F6A-449C-B28D-09DDF486696E}">
      <dgm:prSet/>
      <dgm:spPr/>
      <dgm:t>
        <a:bodyPr/>
        <a:lstStyle/>
        <a:p>
          <a:endParaRPr lang="en-GB"/>
        </a:p>
      </dgm:t>
    </dgm:pt>
    <dgm:pt modelId="{11B6FBC1-8012-41D8-857A-AAC7FE5E7894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Sponsor benefits</a:t>
          </a:r>
        </a:p>
      </dgm:t>
    </dgm:pt>
    <dgm:pt modelId="{4BFB96D6-568E-4F16-B82F-B09D35B0EBD6}" type="parTrans" cxnId="{F31C20B1-3D41-4284-8E5B-852435A82955}">
      <dgm:prSet/>
      <dgm:spPr/>
      <dgm:t>
        <a:bodyPr/>
        <a:lstStyle/>
        <a:p>
          <a:endParaRPr lang="en-GB"/>
        </a:p>
      </dgm:t>
    </dgm:pt>
    <dgm:pt modelId="{76BD52A9-9811-4EB5-8D45-A80F8E4B8167}" type="sibTrans" cxnId="{F31C20B1-3D41-4284-8E5B-852435A82955}">
      <dgm:prSet/>
      <dgm:spPr/>
      <dgm:t>
        <a:bodyPr/>
        <a:lstStyle/>
        <a:p>
          <a:endParaRPr lang="en-GB"/>
        </a:p>
      </dgm:t>
    </dgm:pt>
    <dgm:pt modelId="{A1A62191-CCBF-439C-9EC8-D1D15B9E32C0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Sponsor benefits</a:t>
          </a:r>
        </a:p>
      </dgm:t>
    </dgm:pt>
    <dgm:pt modelId="{6ED07CBF-50BC-4719-9C3F-DC219B7780E9}" type="parTrans" cxnId="{E0F958D2-BA60-441D-924C-FF965829A226}">
      <dgm:prSet/>
      <dgm:spPr/>
      <dgm:t>
        <a:bodyPr/>
        <a:lstStyle/>
        <a:p>
          <a:endParaRPr lang="en-GB"/>
        </a:p>
      </dgm:t>
    </dgm:pt>
    <dgm:pt modelId="{A4092E58-F3A9-4BF9-AD6C-E03D860450B8}" type="sibTrans" cxnId="{E0F958D2-BA60-441D-924C-FF965829A226}">
      <dgm:prSet/>
      <dgm:spPr/>
      <dgm:t>
        <a:bodyPr/>
        <a:lstStyle/>
        <a:p>
          <a:endParaRPr lang="en-GB"/>
        </a:p>
      </dgm:t>
    </dgm:pt>
    <dgm:pt modelId="{1B042FF9-1721-43AA-8E8E-2AB3986B60B3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GB" b="1"/>
            <a:t>Sponsor benefits</a:t>
          </a:r>
        </a:p>
      </dgm:t>
    </dgm:pt>
    <dgm:pt modelId="{A4D748B2-30AE-4442-8C27-8BD90939EA52}" type="parTrans" cxnId="{2A0099F5-EB31-4493-ACF4-2AD87EEFE7BA}">
      <dgm:prSet/>
      <dgm:spPr/>
      <dgm:t>
        <a:bodyPr/>
        <a:lstStyle/>
        <a:p>
          <a:endParaRPr lang="en-GB"/>
        </a:p>
      </dgm:t>
    </dgm:pt>
    <dgm:pt modelId="{87DDFE46-2EAD-411A-912E-C05DD1292F45}" type="sibTrans" cxnId="{2A0099F5-EB31-4493-ACF4-2AD87EEFE7BA}">
      <dgm:prSet/>
      <dgm:spPr/>
      <dgm:t>
        <a:bodyPr/>
        <a:lstStyle/>
        <a:p>
          <a:endParaRPr lang="en-GB"/>
        </a:p>
      </dgm:t>
    </dgm:pt>
    <dgm:pt modelId="{5A6C5A9F-C864-47A6-9D3C-3D976EDFFBE7}">
      <dgm:prSet phldrT="[Text]"/>
      <dgm:spPr/>
      <dgm:t>
        <a:bodyPr/>
        <a:lstStyle/>
        <a:p>
          <a:pPr>
            <a:buFont typeface="Symbol" panose="05050102010706020507" pitchFamily="18" charset="2"/>
            <a:buChar char=""/>
          </a:pPr>
          <a:endParaRPr lang="en-GB" b="1"/>
        </a:p>
      </dgm:t>
    </dgm:pt>
    <dgm:pt modelId="{E6C058BB-7E6A-4612-ADCF-16855E1E85FC}" type="parTrans" cxnId="{FB6DD7A4-3D75-4C23-A555-08BBDF1A4A29}">
      <dgm:prSet/>
      <dgm:spPr/>
      <dgm:t>
        <a:bodyPr/>
        <a:lstStyle/>
        <a:p>
          <a:endParaRPr lang="en-GB"/>
        </a:p>
      </dgm:t>
    </dgm:pt>
    <dgm:pt modelId="{6EAE40AA-AE48-46D5-B61C-A528C6E115FF}" type="sibTrans" cxnId="{FB6DD7A4-3D75-4C23-A555-08BBDF1A4A29}">
      <dgm:prSet/>
      <dgm:spPr/>
      <dgm:t>
        <a:bodyPr/>
        <a:lstStyle/>
        <a:p>
          <a:endParaRPr lang="en-GB"/>
        </a:p>
      </dgm:t>
    </dgm:pt>
    <dgm:pt modelId="{674BCC51-3016-47E1-A68B-27AF90A7695B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endParaRPr lang="en-GB" b="1"/>
        </a:p>
      </dgm:t>
    </dgm:pt>
    <dgm:pt modelId="{46C089DB-C34D-4E6B-A0AE-65213F78ECCB}" type="parTrans" cxnId="{14458C43-8780-4DF4-AFBE-9599F8500FAE}">
      <dgm:prSet/>
      <dgm:spPr/>
      <dgm:t>
        <a:bodyPr/>
        <a:lstStyle/>
        <a:p>
          <a:endParaRPr lang="en-GB"/>
        </a:p>
      </dgm:t>
    </dgm:pt>
    <dgm:pt modelId="{6FBACB85-AA83-46CA-839F-7F19812A15EC}" type="sibTrans" cxnId="{14458C43-8780-4DF4-AFBE-9599F8500FAE}">
      <dgm:prSet/>
      <dgm:spPr/>
      <dgm:t>
        <a:bodyPr/>
        <a:lstStyle/>
        <a:p>
          <a:endParaRPr lang="en-GB"/>
        </a:p>
      </dgm:t>
    </dgm:pt>
    <dgm:pt modelId="{E8ED1C84-CAD0-4A4E-8F12-4316776F99C9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endParaRPr lang="en-GB" b="1"/>
        </a:p>
      </dgm:t>
    </dgm:pt>
    <dgm:pt modelId="{8AA034D3-9CFB-4E9E-9C46-2503D7E8C9DD}" type="parTrans" cxnId="{AA8AB56B-5B68-4D78-B1A5-299957DDF9A2}">
      <dgm:prSet/>
      <dgm:spPr/>
      <dgm:t>
        <a:bodyPr/>
        <a:lstStyle/>
        <a:p>
          <a:endParaRPr lang="en-GB"/>
        </a:p>
      </dgm:t>
    </dgm:pt>
    <dgm:pt modelId="{7813B698-014A-4CAC-97F3-542E08D348BC}" type="sibTrans" cxnId="{AA8AB56B-5B68-4D78-B1A5-299957DDF9A2}">
      <dgm:prSet/>
      <dgm:spPr/>
      <dgm:t>
        <a:bodyPr/>
        <a:lstStyle/>
        <a:p>
          <a:endParaRPr lang="en-GB"/>
        </a:p>
      </dgm:t>
    </dgm:pt>
    <dgm:pt modelId="{1BCAD2D9-3E87-444F-B62F-5D47F5632C02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endParaRPr lang="en-GB" b="1"/>
        </a:p>
      </dgm:t>
    </dgm:pt>
    <dgm:pt modelId="{9C672A5C-9173-42E3-BFEA-D5EEC9152F3D}" type="parTrans" cxnId="{68EEE1C2-50F1-42BA-9FBA-4170EE0D997C}">
      <dgm:prSet/>
      <dgm:spPr/>
      <dgm:t>
        <a:bodyPr/>
        <a:lstStyle/>
        <a:p>
          <a:endParaRPr lang="en-GB"/>
        </a:p>
      </dgm:t>
    </dgm:pt>
    <dgm:pt modelId="{DB1B40E7-73E2-420B-ABBC-4003E452EDFC}" type="sibTrans" cxnId="{68EEE1C2-50F1-42BA-9FBA-4170EE0D997C}">
      <dgm:prSet/>
      <dgm:spPr/>
      <dgm:t>
        <a:bodyPr/>
        <a:lstStyle/>
        <a:p>
          <a:endParaRPr lang="en-GB"/>
        </a:p>
      </dgm:t>
    </dgm:pt>
    <dgm:pt modelId="{805A6F3E-00F1-4E29-A77D-D6BF2BF3D022}" type="pres">
      <dgm:prSet presAssocID="{8355FEF3-FCD5-40F5-9185-12C2DCE8E735}" presName="Name0" presStyleCnt="0">
        <dgm:presLayoutVars>
          <dgm:dir/>
          <dgm:animLvl val="lvl"/>
          <dgm:resizeHandles val="exact"/>
        </dgm:presLayoutVars>
      </dgm:prSet>
      <dgm:spPr/>
    </dgm:pt>
    <dgm:pt modelId="{D22DDDFA-0183-47B6-9E6B-83EF990E2FA9}" type="pres">
      <dgm:prSet presAssocID="{F05F7811-59B5-4574-9FCC-01CE7CD6263F}" presName="compositeNode" presStyleCnt="0">
        <dgm:presLayoutVars>
          <dgm:bulletEnabled val="1"/>
        </dgm:presLayoutVars>
      </dgm:prSet>
      <dgm:spPr/>
    </dgm:pt>
    <dgm:pt modelId="{61C8304B-507D-45A1-A658-A6B64F3B80E6}" type="pres">
      <dgm:prSet presAssocID="{F05F7811-59B5-4574-9FCC-01CE7CD6263F}" presName="bgRect" presStyleLbl="node1" presStyleIdx="0" presStyleCnt="4"/>
      <dgm:spPr/>
    </dgm:pt>
    <dgm:pt modelId="{1475DAF0-DFAF-4A1D-910C-1FA30A36A429}" type="pres">
      <dgm:prSet presAssocID="{F05F7811-59B5-4574-9FCC-01CE7CD6263F}" presName="parentNode" presStyleLbl="node1" presStyleIdx="0" presStyleCnt="4">
        <dgm:presLayoutVars>
          <dgm:chMax val="0"/>
          <dgm:bulletEnabled val="1"/>
        </dgm:presLayoutVars>
      </dgm:prSet>
      <dgm:spPr/>
    </dgm:pt>
    <dgm:pt modelId="{AB5DCB35-CBCF-411B-8734-7C4A4BF83D98}" type="pres">
      <dgm:prSet presAssocID="{F05F7811-59B5-4574-9FCC-01CE7CD6263F}" presName="childNode" presStyleLbl="node1" presStyleIdx="0" presStyleCnt="4">
        <dgm:presLayoutVars>
          <dgm:bulletEnabled val="1"/>
        </dgm:presLayoutVars>
      </dgm:prSet>
      <dgm:spPr/>
    </dgm:pt>
    <dgm:pt modelId="{D494EA77-8EA1-427A-80F0-0BE4A1189BE3}" type="pres">
      <dgm:prSet presAssocID="{A5DB240D-E90F-4A4B-9A63-449E719ED50C}" presName="hSp" presStyleCnt="0"/>
      <dgm:spPr/>
    </dgm:pt>
    <dgm:pt modelId="{08EF18E9-0291-4802-8563-922116E515F7}" type="pres">
      <dgm:prSet presAssocID="{A5DB240D-E90F-4A4B-9A63-449E719ED50C}" presName="vProcSp" presStyleCnt="0"/>
      <dgm:spPr/>
    </dgm:pt>
    <dgm:pt modelId="{D9214808-E700-442C-8BD7-18B9BC04132C}" type="pres">
      <dgm:prSet presAssocID="{A5DB240D-E90F-4A4B-9A63-449E719ED50C}" presName="vSp1" presStyleCnt="0"/>
      <dgm:spPr/>
    </dgm:pt>
    <dgm:pt modelId="{5FAE4F7D-CA8A-418B-A4CE-71E1E15F5F78}" type="pres">
      <dgm:prSet presAssocID="{A5DB240D-E90F-4A4B-9A63-449E719ED50C}" presName="simulatedConn" presStyleLbl="solidFgAcc1" presStyleIdx="0" presStyleCnt="3"/>
      <dgm:spPr/>
    </dgm:pt>
    <dgm:pt modelId="{E9623E4F-0B3B-42C6-A343-9AE796C21010}" type="pres">
      <dgm:prSet presAssocID="{A5DB240D-E90F-4A4B-9A63-449E719ED50C}" presName="vSp2" presStyleCnt="0"/>
      <dgm:spPr/>
    </dgm:pt>
    <dgm:pt modelId="{7646703C-4336-4CBC-B227-6F75E9982F30}" type="pres">
      <dgm:prSet presAssocID="{A5DB240D-E90F-4A4B-9A63-449E719ED50C}" presName="sibTrans" presStyleCnt="0"/>
      <dgm:spPr/>
    </dgm:pt>
    <dgm:pt modelId="{2C5AD1B5-B386-4374-A568-B077BF1C55CA}" type="pres">
      <dgm:prSet presAssocID="{4918CB25-C0F0-4446-85CD-1A6D131ED503}" presName="compositeNode" presStyleCnt="0">
        <dgm:presLayoutVars>
          <dgm:bulletEnabled val="1"/>
        </dgm:presLayoutVars>
      </dgm:prSet>
      <dgm:spPr/>
    </dgm:pt>
    <dgm:pt modelId="{63CE0EDA-3A36-4917-9345-B7C485D4FD33}" type="pres">
      <dgm:prSet presAssocID="{4918CB25-C0F0-4446-85CD-1A6D131ED503}" presName="bgRect" presStyleLbl="node1" presStyleIdx="1" presStyleCnt="4"/>
      <dgm:spPr/>
    </dgm:pt>
    <dgm:pt modelId="{0A620247-9778-429E-A523-4A6668A05ED7}" type="pres">
      <dgm:prSet presAssocID="{4918CB25-C0F0-4446-85CD-1A6D131ED503}" presName="parentNode" presStyleLbl="node1" presStyleIdx="1" presStyleCnt="4">
        <dgm:presLayoutVars>
          <dgm:chMax val="0"/>
          <dgm:bulletEnabled val="1"/>
        </dgm:presLayoutVars>
      </dgm:prSet>
      <dgm:spPr/>
    </dgm:pt>
    <dgm:pt modelId="{C3CDB1A1-EEF5-485B-BDA3-435CE0A43117}" type="pres">
      <dgm:prSet presAssocID="{4918CB25-C0F0-4446-85CD-1A6D131ED503}" presName="childNode" presStyleLbl="node1" presStyleIdx="1" presStyleCnt="4">
        <dgm:presLayoutVars>
          <dgm:bulletEnabled val="1"/>
        </dgm:presLayoutVars>
      </dgm:prSet>
      <dgm:spPr/>
    </dgm:pt>
    <dgm:pt modelId="{915C0C6E-623F-44CA-A4F6-68058249262B}" type="pres">
      <dgm:prSet presAssocID="{7EC3DE8F-C0EA-4BD4-8026-68C35C725354}" presName="hSp" presStyleCnt="0"/>
      <dgm:spPr/>
    </dgm:pt>
    <dgm:pt modelId="{CBC44DB8-9A8B-45D9-900C-63D807BA4DEB}" type="pres">
      <dgm:prSet presAssocID="{7EC3DE8F-C0EA-4BD4-8026-68C35C725354}" presName="vProcSp" presStyleCnt="0"/>
      <dgm:spPr/>
    </dgm:pt>
    <dgm:pt modelId="{2B507939-BB71-48DA-A3F3-D9E7C65F0B6B}" type="pres">
      <dgm:prSet presAssocID="{7EC3DE8F-C0EA-4BD4-8026-68C35C725354}" presName="vSp1" presStyleCnt="0"/>
      <dgm:spPr/>
    </dgm:pt>
    <dgm:pt modelId="{C1DC15EF-27E7-41F3-A0C7-1BAF17332ABA}" type="pres">
      <dgm:prSet presAssocID="{7EC3DE8F-C0EA-4BD4-8026-68C35C725354}" presName="simulatedConn" presStyleLbl="solidFgAcc1" presStyleIdx="1" presStyleCnt="3"/>
      <dgm:spPr/>
    </dgm:pt>
    <dgm:pt modelId="{2B46BF2D-00E0-4F27-9B7C-B18B5E0B29B8}" type="pres">
      <dgm:prSet presAssocID="{7EC3DE8F-C0EA-4BD4-8026-68C35C725354}" presName="vSp2" presStyleCnt="0"/>
      <dgm:spPr/>
    </dgm:pt>
    <dgm:pt modelId="{661ACF5E-1C01-407B-8AB5-FCC21B292AD4}" type="pres">
      <dgm:prSet presAssocID="{7EC3DE8F-C0EA-4BD4-8026-68C35C725354}" presName="sibTrans" presStyleCnt="0"/>
      <dgm:spPr/>
    </dgm:pt>
    <dgm:pt modelId="{ADF7868E-6ECF-4ABE-A768-976E551735F2}" type="pres">
      <dgm:prSet presAssocID="{4440E771-2EAA-485B-B81D-9A0422E5EBF8}" presName="compositeNode" presStyleCnt="0">
        <dgm:presLayoutVars>
          <dgm:bulletEnabled val="1"/>
        </dgm:presLayoutVars>
      </dgm:prSet>
      <dgm:spPr/>
    </dgm:pt>
    <dgm:pt modelId="{FAA71250-F0C4-4D47-BEB6-A3A35C15EC77}" type="pres">
      <dgm:prSet presAssocID="{4440E771-2EAA-485B-B81D-9A0422E5EBF8}" presName="bgRect" presStyleLbl="node1" presStyleIdx="2" presStyleCnt="4"/>
      <dgm:spPr/>
    </dgm:pt>
    <dgm:pt modelId="{C04CF6DD-A026-40FE-997E-844F9DE6A76C}" type="pres">
      <dgm:prSet presAssocID="{4440E771-2EAA-485B-B81D-9A0422E5EBF8}" presName="parentNode" presStyleLbl="node1" presStyleIdx="2" presStyleCnt="4">
        <dgm:presLayoutVars>
          <dgm:chMax val="0"/>
          <dgm:bulletEnabled val="1"/>
        </dgm:presLayoutVars>
      </dgm:prSet>
      <dgm:spPr/>
    </dgm:pt>
    <dgm:pt modelId="{928DEA4E-8022-414B-91D4-B6BEF342934F}" type="pres">
      <dgm:prSet presAssocID="{4440E771-2EAA-485B-B81D-9A0422E5EBF8}" presName="childNode" presStyleLbl="node1" presStyleIdx="2" presStyleCnt="4">
        <dgm:presLayoutVars>
          <dgm:bulletEnabled val="1"/>
        </dgm:presLayoutVars>
      </dgm:prSet>
      <dgm:spPr/>
    </dgm:pt>
    <dgm:pt modelId="{1133E236-232D-44B8-B7D0-CABA4B7A5E16}" type="pres">
      <dgm:prSet presAssocID="{B1554E2B-605E-4DD7-8B2A-6D164A1FC30F}" presName="hSp" presStyleCnt="0"/>
      <dgm:spPr/>
    </dgm:pt>
    <dgm:pt modelId="{97EA3C40-E4B5-4F49-878F-5EA4B681DC1C}" type="pres">
      <dgm:prSet presAssocID="{B1554E2B-605E-4DD7-8B2A-6D164A1FC30F}" presName="vProcSp" presStyleCnt="0"/>
      <dgm:spPr/>
    </dgm:pt>
    <dgm:pt modelId="{A66DFBC8-0530-44E9-92EF-BF29079B8E2B}" type="pres">
      <dgm:prSet presAssocID="{B1554E2B-605E-4DD7-8B2A-6D164A1FC30F}" presName="vSp1" presStyleCnt="0"/>
      <dgm:spPr/>
    </dgm:pt>
    <dgm:pt modelId="{686F7012-305F-442B-B555-1F5D100B894C}" type="pres">
      <dgm:prSet presAssocID="{B1554E2B-605E-4DD7-8B2A-6D164A1FC30F}" presName="simulatedConn" presStyleLbl="solidFgAcc1" presStyleIdx="2" presStyleCnt="3"/>
      <dgm:spPr/>
    </dgm:pt>
    <dgm:pt modelId="{79182FDF-E033-478E-9F04-7932202CE5E1}" type="pres">
      <dgm:prSet presAssocID="{B1554E2B-605E-4DD7-8B2A-6D164A1FC30F}" presName="vSp2" presStyleCnt="0"/>
      <dgm:spPr/>
    </dgm:pt>
    <dgm:pt modelId="{5F4ED4C6-D123-473B-BEBE-1AB8C2211392}" type="pres">
      <dgm:prSet presAssocID="{B1554E2B-605E-4DD7-8B2A-6D164A1FC30F}" presName="sibTrans" presStyleCnt="0"/>
      <dgm:spPr/>
    </dgm:pt>
    <dgm:pt modelId="{07B85BB9-CDC3-42C2-9A39-243EF8200A49}" type="pres">
      <dgm:prSet presAssocID="{9796CDE5-DF0D-4895-8129-826AFFE6F4B5}" presName="compositeNode" presStyleCnt="0">
        <dgm:presLayoutVars>
          <dgm:bulletEnabled val="1"/>
        </dgm:presLayoutVars>
      </dgm:prSet>
      <dgm:spPr/>
    </dgm:pt>
    <dgm:pt modelId="{F1068907-5DDC-426E-9BCC-98BCB0C4285E}" type="pres">
      <dgm:prSet presAssocID="{9796CDE5-DF0D-4895-8129-826AFFE6F4B5}" presName="bgRect" presStyleLbl="node1" presStyleIdx="3" presStyleCnt="4"/>
      <dgm:spPr/>
    </dgm:pt>
    <dgm:pt modelId="{DB29A0AF-3A84-47D3-9C2A-16B8B0F8EFD8}" type="pres">
      <dgm:prSet presAssocID="{9796CDE5-DF0D-4895-8129-826AFFE6F4B5}" presName="parentNode" presStyleLbl="node1" presStyleIdx="3" presStyleCnt="4">
        <dgm:presLayoutVars>
          <dgm:chMax val="0"/>
          <dgm:bulletEnabled val="1"/>
        </dgm:presLayoutVars>
      </dgm:prSet>
      <dgm:spPr/>
    </dgm:pt>
    <dgm:pt modelId="{951135C9-2E2C-4BDA-8261-D0CD08462113}" type="pres">
      <dgm:prSet presAssocID="{9796CDE5-DF0D-4895-8129-826AFFE6F4B5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4A445305-D299-4709-B132-4F418104AB9D}" srcId="{F05F7811-59B5-4574-9FCC-01CE7CD6263F}" destId="{9146E827-5C5C-47BD-BDA7-537A33C1C273}" srcOrd="4" destOrd="0" parTransId="{2D7F35DF-3BC4-4CAE-8434-0C11BF07E81F}" sibTransId="{8321F1A9-AA9D-46C5-A46D-0D5BF7953FD6}"/>
    <dgm:cxn modelId="{B00E6C07-F424-42AC-B5AA-C6285B15C7EF}" srcId="{4440E771-2EAA-485B-B81D-9A0422E5EBF8}" destId="{26431F66-9881-41A7-9C08-8F0E71EC98C3}" srcOrd="1" destOrd="0" parTransId="{95B8094A-93D3-45DD-A4B5-119FE89829C3}" sibTransId="{27E10B7A-1928-4C0B-9807-7A71529DA031}"/>
    <dgm:cxn modelId="{B3B1070E-69BF-4B3C-B39A-237D8E030DF4}" srcId="{F05F7811-59B5-4574-9FCC-01CE7CD6263F}" destId="{E29731A5-5596-4BFA-8634-171EBA86420E}" srcOrd="6" destOrd="0" parTransId="{4A3D17F9-98A4-4210-AE44-1C1C0CBC8D87}" sibTransId="{E52CF169-FA38-4117-8435-5C0E3630C208}"/>
    <dgm:cxn modelId="{34EE6914-FBC7-4394-933C-AA5DB8E2BED8}" type="presOf" srcId="{4440E771-2EAA-485B-B81D-9A0422E5EBF8}" destId="{C04CF6DD-A026-40FE-997E-844F9DE6A76C}" srcOrd="1" destOrd="0" presId="urn:microsoft.com/office/officeart/2005/8/layout/hProcess7"/>
    <dgm:cxn modelId="{0FE39A17-69E3-4479-A65E-AAFAD18769D9}" srcId="{F05F7811-59B5-4574-9FCC-01CE7CD6263F}" destId="{9EBA5546-04C6-473D-8CDB-A80A9237B0F9}" srcOrd="2" destOrd="0" parTransId="{142B5B1B-854B-4EDF-BAE9-0C4A6A2040DB}" sibTransId="{884CA7E7-DEBB-4909-9546-0AA7BC7E3501}"/>
    <dgm:cxn modelId="{64005721-17B0-4269-AAEE-8FBAEB04AF99}" type="presOf" srcId="{035F9D4B-092A-4A0B-B0EA-9923D1A26A35}" destId="{AB5DCB35-CBCF-411B-8734-7C4A4BF83D98}" srcOrd="0" destOrd="1" presId="urn:microsoft.com/office/officeart/2005/8/layout/hProcess7"/>
    <dgm:cxn modelId="{E6731323-1779-4B85-A94E-8D10A33C986D}" type="presOf" srcId="{9EBA5546-04C6-473D-8CDB-A80A9237B0F9}" destId="{AB5DCB35-CBCF-411B-8734-7C4A4BF83D98}" srcOrd="0" destOrd="2" presId="urn:microsoft.com/office/officeart/2005/8/layout/hProcess7"/>
    <dgm:cxn modelId="{B501FD23-8D2A-49DD-9AD0-4B69A773DBA7}" type="presOf" srcId="{503427EA-0E7E-4BEA-8E6B-CE26A8BED9C5}" destId="{C3CDB1A1-EEF5-485B-BDA3-435CE0A43117}" srcOrd="0" destOrd="6" presId="urn:microsoft.com/office/officeart/2005/8/layout/hProcess7"/>
    <dgm:cxn modelId="{DF3D9E24-1C75-4F4D-8149-B8450E7724F8}" type="presOf" srcId="{674BCC51-3016-47E1-A68B-27AF90A7695B}" destId="{C3CDB1A1-EEF5-485B-BDA3-435CE0A43117}" srcOrd="0" destOrd="0" presId="urn:microsoft.com/office/officeart/2005/8/layout/hProcess7"/>
    <dgm:cxn modelId="{F6988729-CC6E-4492-BFCD-E3F5FB045279}" type="presOf" srcId="{A1A62191-CCBF-439C-9EC8-D1D15B9E32C0}" destId="{C3CDB1A1-EEF5-485B-BDA3-435CE0A43117}" srcOrd="0" destOrd="7" presId="urn:microsoft.com/office/officeart/2005/8/layout/hProcess7"/>
    <dgm:cxn modelId="{6E1F5230-74AC-4DDC-B8FD-CD0DF1B7C582}" type="presOf" srcId="{1E80E38C-E78C-47F3-906C-78AE7A1362B2}" destId="{C3CDB1A1-EEF5-485B-BDA3-435CE0A43117}" srcOrd="0" destOrd="1" presId="urn:microsoft.com/office/officeart/2005/8/layout/hProcess7"/>
    <dgm:cxn modelId="{A6603B32-BF5C-4CC3-980A-A0DC34E9A601}" type="presOf" srcId="{4349F96C-86B9-4F0C-8D00-ED7C1A138D67}" destId="{AB5DCB35-CBCF-411B-8734-7C4A4BF83D98}" srcOrd="0" destOrd="3" presId="urn:microsoft.com/office/officeart/2005/8/layout/hProcess7"/>
    <dgm:cxn modelId="{D0BAA236-0BA2-4DEC-81F3-589D79058625}" type="presOf" srcId="{F05F7811-59B5-4574-9FCC-01CE7CD6263F}" destId="{61C8304B-507D-45A1-A658-A6B64F3B80E6}" srcOrd="0" destOrd="0" presId="urn:microsoft.com/office/officeart/2005/8/layout/hProcess7"/>
    <dgm:cxn modelId="{B2F0EF39-FD5A-4B06-83C6-D2A637F18801}" srcId="{4918CB25-C0F0-4446-85CD-1A6D131ED503}" destId="{84F7A051-7A2B-45A6-BDC7-EF3C8F654039}" srcOrd="2" destOrd="0" parTransId="{688A5A2A-E439-4BE6-AEEE-78DBE65E5F6C}" sibTransId="{7FD2894B-21D9-4FAB-9549-F7FB1B47325C}"/>
    <dgm:cxn modelId="{51C8903A-746E-481A-9E78-D68A2C3F44DB}" type="presOf" srcId="{4918CB25-C0F0-4446-85CD-1A6D131ED503}" destId="{0A620247-9778-429E-A523-4A6668A05ED7}" srcOrd="1" destOrd="0" presId="urn:microsoft.com/office/officeart/2005/8/layout/hProcess7"/>
    <dgm:cxn modelId="{9B9F485C-22E7-4913-8B01-F53E84A50CB8}" srcId="{8355FEF3-FCD5-40F5-9185-12C2DCE8E735}" destId="{4440E771-2EAA-485B-B81D-9A0422E5EBF8}" srcOrd="2" destOrd="0" parTransId="{EFEF3E60-5154-4470-BD74-590EAA4BD4C2}" sibTransId="{B1554E2B-605E-4DD7-8B2A-6D164A1FC30F}"/>
    <dgm:cxn modelId="{561FA441-216C-4CA5-BE50-F6AB4BC783FE}" type="presOf" srcId="{F05F7811-59B5-4574-9FCC-01CE7CD6263F}" destId="{1475DAF0-DFAF-4A1D-910C-1FA30A36A429}" srcOrd="1" destOrd="0" presId="urn:microsoft.com/office/officeart/2005/8/layout/hProcess7"/>
    <dgm:cxn modelId="{ABCDF441-6CC2-47FA-85D6-A6E2B10DC39B}" srcId="{8355FEF3-FCD5-40F5-9185-12C2DCE8E735}" destId="{4918CB25-C0F0-4446-85CD-1A6D131ED503}" srcOrd="1" destOrd="0" parTransId="{DC465405-48BA-46B3-A47D-3C808151A2A2}" sibTransId="{7EC3DE8F-C0EA-4BD4-8026-68C35C725354}"/>
    <dgm:cxn modelId="{14458C43-8780-4DF4-AFBE-9599F8500FAE}" srcId="{4918CB25-C0F0-4446-85CD-1A6D131ED503}" destId="{674BCC51-3016-47E1-A68B-27AF90A7695B}" srcOrd="0" destOrd="0" parTransId="{46C089DB-C34D-4E6B-A0AE-65213F78ECCB}" sibTransId="{6FBACB85-AA83-46CA-839F-7F19812A15EC}"/>
    <dgm:cxn modelId="{536C6344-663E-4795-BE52-7FD53EA817F1}" srcId="{4918CB25-C0F0-4446-85CD-1A6D131ED503}" destId="{583C2134-36E8-49D7-BD53-7E6443431C15}" srcOrd="3" destOrd="0" parTransId="{16FDC296-0FD9-497B-8026-87864D9FA005}" sibTransId="{58FCDC80-9327-40BC-BCA3-54FCE12FF539}"/>
    <dgm:cxn modelId="{9F400765-3E21-4EEE-AD82-B1EBED5E5620}" srcId="{4918CB25-C0F0-4446-85CD-1A6D131ED503}" destId="{1E80E38C-E78C-47F3-906C-78AE7A1362B2}" srcOrd="1" destOrd="0" parTransId="{A957F262-37F9-48C3-971F-32C3C1FBA4E2}" sibTransId="{9548DAA8-945E-4233-B625-455D4CD64290}"/>
    <dgm:cxn modelId="{7AB10066-145A-4114-B828-5435D85B9559}" type="presOf" srcId="{58E3A309-7F98-48C2-B359-91F8157EA861}" destId="{C3CDB1A1-EEF5-485B-BDA3-435CE0A43117}" srcOrd="0" destOrd="4" presId="urn:microsoft.com/office/officeart/2005/8/layout/hProcess7"/>
    <dgm:cxn modelId="{D5F00047-662F-4719-886E-D50556C50BD1}" srcId="{4918CB25-C0F0-4446-85CD-1A6D131ED503}" destId="{503427EA-0E7E-4BEA-8E6B-CE26A8BED9C5}" srcOrd="6" destOrd="0" parTransId="{4203A37A-887D-496E-809A-68CD8798C340}" sibTransId="{13D8FEE9-B593-40A5-86B8-1E6F177A0046}"/>
    <dgm:cxn modelId="{AA8AB56B-5B68-4D78-B1A5-299957DDF9A2}" srcId="{4440E771-2EAA-485B-B81D-9A0422E5EBF8}" destId="{E8ED1C84-CAD0-4A4E-8F12-4316776F99C9}" srcOrd="0" destOrd="0" parTransId="{8AA034D3-9CFB-4E9E-9C46-2503D7E8C9DD}" sibTransId="{7813B698-014A-4CAC-97F3-542E08D348BC}"/>
    <dgm:cxn modelId="{7FA2854C-DEF8-435F-9380-F3635A0869E2}" type="presOf" srcId="{9796CDE5-DF0D-4895-8129-826AFFE6F4B5}" destId="{F1068907-5DDC-426E-9BCC-98BCB0C4285E}" srcOrd="0" destOrd="0" presId="urn:microsoft.com/office/officeart/2005/8/layout/hProcess7"/>
    <dgm:cxn modelId="{633B936E-9D53-4863-B054-DF168A8F7D27}" type="presOf" srcId="{4918CB25-C0F0-4446-85CD-1A6D131ED503}" destId="{63CE0EDA-3A36-4917-9345-B7C485D4FD33}" srcOrd="0" destOrd="0" presId="urn:microsoft.com/office/officeart/2005/8/layout/hProcess7"/>
    <dgm:cxn modelId="{B2EA2E72-CA17-45EA-8BD9-7FD5E038B8EE}" type="presOf" srcId="{66C291FE-2CD8-434C-ABA1-740DAA539C98}" destId="{AB5DCB35-CBCF-411B-8734-7C4A4BF83D98}" srcOrd="0" destOrd="7" presId="urn:microsoft.com/office/officeart/2005/8/layout/hProcess7"/>
    <dgm:cxn modelId="{207AF172-FAEC-4EFF-B65B-99BA323E59A0}" srcId="{F05F7811-59B5-4574-9FCC-01CE7CD6263F}" destId="{2D0CDC63-5B90-4CC9-B1E7-3E271AC9AEB1}" srcOrd="5" destOrd="0" parTransId="{15B3CA67-C028-47C6-B14C-F93AFCA7751A}" sibTransId="{8AD1F115-2494-425F-982B-C1D0336DAC93}"/>
    <dgm:cxn modelId="{1AC39F57-8455-45BD-9C71-2056DB70DCB1}" srcId="{F05F7811-59B5-4574-9FCC-01CE7CD6263F}" destId="{035F9D4B-092A-4A0B-B0EA-9923D1A26A35}" srcOrd="1" destOrd="0" parTransId="{3565F3D3-6E6D-4B7E-8C4D-1C58B9194B4B}" sibTransId="{549EC7BF-E785-4898-9776-5DFED0A2C7B3}"/>
    <dgm:cxn modelId="{C0325659-5572-4AA4-BDBF-AA8793CDACB6}" type="presOf" srcId="{11B6FBC1-8012-41D8-857A-AAC7FE5E7894}" destId="{928DEA4E-8022-414B-91D4-B6BEF342934F}" srcOrd="0" destOrd="3" presId="urn:microsoft.com/office/officeart/2005/8/layout/hProcess7"/>
    <dgm:cxn modelId="{71C3777E-5FC8-46FE-8D2B-DFA17BF03BA0}" srcId="{4918CB25-C0F0-4446-85CD-1A6D131ED503}" destId="{58E3A309-7F98-48C2-B359-91F8157EA861}" srcOrd="4" destOrd="0" parTransId="{1EC48C70-4000-4512-908D-B7B1333669A9}" sibTransId="{4577870E-DA00-46FD-AAC5-35DAADE5C17E}"/>
    <dgm:cxn modelId="{02DEA57E-67F8-4186-A8C1-F2EFAE811766}" type="presOf" srcId="{2D0CDC63-5B90-4CC9-B1E7-3E271AC9AEB1}" destId="{AB5DCB35-CBCF-411B-8734-7C4A4BF83D98}" srcOrd="0" destOrd="5" presId="urn:microsoft.com/office/officeart/2005/8/layout/hProcess7"/>
    <dgm:cxn modelId="{69E9327F-C192-4EA3-BD55-7ABD7565801B}" type="presOf" srcId="{60960D7D-6AA3-4BC8-8206-06A2B0247038}" destId="{928DEA4E-8022-414B-91D4-B6BEF342934F}" srcOrd="0" destOrd="2" presId="urn:microsoft.com/office/officeart/2005/8/layout/hProcess7"/>
    <dgm:cxn modelId="{80A6DC89-DD59-413E-8764-47FC79466586}" type="presOf" srcId="{5A6C5A9F-C864-47A6-9D3C-3D976EDFFBE7}" destId="{AB5DCB35-CBCF-411B-8734-7C4A4BF83D98}" srcOrd="0" destOrd="0" presId="urn:microsoft.com/office/officeart/2005/8/layout/hProcess7"/>
    <dgm:cxn modelId="{2B9FF28C-78E8-4E0C-B4C3-B59260F23654}" srcId="{4440E771-2EAA-485B-B81D-9A0422E5EBF8}" destId="{60960D7D-6AA3-4BC8-8206-06A2B0247038}" srcOrd="2" destOrd="0" parTransId="{037F9686-95CD-426D-B943-6D13C8E044A4}" sibTransId="{0E122EEC-BB13-42EE-AA14-CBF6FC2580BD}"/>
    <dgm:cxn modelId="{372A0A90-B183-4669-830E-E1EFA0B9DB18}" type="presOf" srcId="{9146E827-5C5C-47BD-BDA7-537A33C1C273}" destId="{AB5DCB35-CBCF-411B-8734-7C4A4BF83D98}" srcOrd="0" destOrd="4" presId="urn:microsoft.com/office/officeart/2005/8/layout/hProcess7"/>
    <dgm:cxn modelId="{6735DB94-7899-4972-98FF-FE33A0E5247A}" type="presOf" srcId="{A55948B6-D6C4-41DF-B8AC-0A0CE7C70B9C}" destId="{C3CDB1A1-EEF5-485B-BDA3-435CE0A43117}" srcOrd="0" destOrd="5" presId="urn:microsoft.com/office/officeart/2005/8/layout/hProcess7"/>
    <dgm:cxn modelId="{BEA98A95-5F6A-449C-B28D-09DDF486696E}" srcId="{F05F7811-59B5-4574-9FCC-01CE7CD6263F}" destId="{66C291FE-2CD8-434C-ABA1-740DAA539C98}" srcOrd="7" destOrd="0" parTransId="{177318B8-BF7D-461E-9DDC-F8386D77F594}" sibTransId="{F5C2A29E-41BD-4AF3-8FBA-C293931C66A9}"/>
    <dgm:cxn modelId="{7E12CD97-04B8-4A3E-A09C-F22F45D3DE01}" type="presOf" srcId="{8355FEF3-FCD5-40F5-9185-12C2DCE8E735}" destId="{805A6F3E-00F1-4E29-A77D-D6BF2BF3D022}" srcOrd="0" destOrd="0" presId="urn:microsoft.com/office/officeart/2005/8/layout/hProcess7"/>
    <dgm:cxn modelId="{1EC1BC9B-F467-48C2-968C-4F011E799D49}" type="presOf" srcId="{583C2134-36E8-49D7-BD53-7E6443431C15}" destId="{C3CDB1A1-EEF5-485B-BDA3-435CE0A43117}" srcOrd="0" destOrd="3" presId="urn:microsoft.com/office/officeart/2005/8/layout/hProcess7"/>
    <dgm:cxn modelId="{60EAA8A2-F704-40DA-BA99-8DD71EDBD706}" type="presOf" srcId="{1BCAD2D9-3E87-444F-B62F-5D47F5632C02}" destId="{951135C9-2E2C-4BDA-8261-D0CD08462113}" srcOrd="0" destOrd="0" presId="urn:microsoft.com/office/officeart/2005/8/layout/hProcess7"/>
    <dgm:cxn modelId="{FB6DD7A4-3D75-4C23-A555-08BBDF1A4A29}" srcId="{F05F7811-59B5-4574-9FCC-01CE7CD6263F}" destId="{5A6C5A9F-C864-47A6-9D3C-3D976EDFFBE7}" srcOrd="0" destOrd="0" parTransId="{E6C058BB-7E6A-4612-ADCF-16855E1E85FC}" sibTransId="{6EAE40AA-AE48-46D5-B61C-A528C6E115FF}"/>
    <dgm:cxn modelId="{233669A6-BBA7-4738-AF0A-6204A2FBA262}" type="presOf" srcId="{4440E771-2EAA-485B-B81D-9A0422E5EBF8}" destId="{FAA71250-F0C4-4D47-BEB6-A3A35C15EC77}" srcOrd="0" destOrd="0" presId="urn:microsoft.com/office/officeart/2005/8/layout/hProcess7"/>
    <dgm:cxn modelId="{E31DA8A9-83A6-442D-A6D6-4C723972164D}" type="presOf" srcId="{E29731A5-5596-4BFA-8634-171EBA86420E}" destId="{AB5DCB35-CBCF-411B-8734-7C4A4BF83D98}" srcOrd="0" destOrd="6" presId="urn:microsoft.com/office/officeart/2005/8/layout/hProcess7"/>
    <dgm:cxn modelId="{98A73BAC-5CB9-4776-B8B9-1F83E2E1CBD0}" type="presOf" srcId="{1B042FF9-1721-43AA-8E8E-2AB3986B60B3}" destId="{AB5DCB35-CBCF-411B-8734-7C4A4BF83D98}" srcOrd="0" destOrd="8" presId="urn:microsoft.com/office/officeart/2005/8/layout/hProcess7"/>
    <dgm:cxn modelId="{F31C20B1-3D41-4284-8E5B-852435A82955}" srcId="{4440E771-2EAA-485B-B81D-9A0422E5EBF8}" destId="{11B6FBC1-8012-41D8-857A-AAC7FE5E7894}" srcOrd="3" destOrd="0" parTransId="{4BFB96D6-568E-4F16-B82F-B09D35B0EBD6}" sibTransId="{76BD52A9-9811-4EB5-8D45-A80F8E4B8167}"/>
    <dgm:cxn modelId="{061587B6-729D-4708-A7B5-890133D0DE2E}" type="presOf" srcId="{23390243-A596-422B-915E-E861AB615DA1}" destId="{951135C9-2E2C-4BDA-8261-D0CD08462113}" srcOrd="0" destOrd="1" presId="urn:microsoft.com/office/officeart/2005/8/layout/hProcess7"/>
    <dgm:cxn modelId="{68EEE1C2-50F1-42BA-9FBA-4170EE0D997C}" srcId="{9796CDE5-DF0D-4895-8129-826AFFE6F4B5}" destId="{1BCAD2D9-3E87-444F-B62F-5D47F5632C02}" srcOrd="0" destOrd="0" parTransId="{9C672A5C-9173-42E3-BFEA-D5EEC9152F3D}" sibTransId="{DB1B40E7-73E2-420B-ABBC-4003E452EDFC}"/>
    <dgm:cxn modelId="{5AC3D5CA-A84B-4E8E-967F-7CFD101CAE79}" type="presOf" srcId="{84F7A051-7A2B-45A6-BDC7-EF3C8F654039}" destId="{C3CDB1A1-EEF5-485B-BDA3-435CE0A43117}" srcOrd="0" destOrd="2" presId="urn:microsoft.com/office/officeart/2005/8/layout/hProcess7"/>
    <dgm:cxn modelId="{BB8E5FD0-94D6-4B09-A822-D064FEE8BFD1}" srcId="{F05F7811-59B5-4574-9FCC-01CE7CD6263F}" destId="{4349F96C-86B9-4F0C-8D00-ED7C1A138D67}" srcOrd="3" destOrd="0" parTransId="{D10FED73-792E-44C1-94DE-C18C0F44CA82}" sibTransId="{A3E1BC4D-8FC3-426F-8C9A-B4B37B21A2B3}"/>
    <dgm:cxn modelId="{E0F958D2-BA60-441D-924C-FF965829A226}" srcId="{4918CB25-C0F0-4446-85CD-1A6D131ED503}" destId="{A1A62191-CCBF-439C-9EC8-D1D15B9E32C0}" srcOrd="7" destOrd="0" parTransId="{6ED07CBF-50BC-4719-9C3F-DC219B7780E9}" sibTransId="{A4092E58-F3A9-4BF9-AD6C-E03D860450B8}"/>
    <dgm:cxn modelId="{569A3ED5-EF02-4100-A06E-F01E0273E5F4}" srcId="{4918CB25-C0F0-4446-85CD-1A6D131ED503}" destId="{A55948B6-D6C4-41DF-B8AC-0A0CE7C70B9C}" srcOrd="5" destOrd="0" parTransId="{12899417-346C-43F2-B64B-DB6BCC67F7CF}" sibTransId="{C3033D3A-AEB0-4DA2-9519-940CB066747E}"/>
    <dgm:cxn modelId="{ECBD67E3-18E2-48BD-B2BC-F4AE2DD9A418}" type="presOf" srcId="{E8ED1C84-CAD0-4A4E-8F12-4316776F99C9}" destId="{928DEA4E-8022-414B-91D4-B6BEF342934F}" srcOrd="0" destOrd="0" presId="urn:microsoft.com/office/officeart/2005/8/layout/hProcess7"/>
    <dgm:cxn modelId="{02D111E8-33D5-4073-9D2B-EA0F8BC1D778}" srcId="{8355FEF3-FCD5-40F5-9185-12C2DCE8E735}" destId="{F05F7811-59B5-4574-9FCC-01CE7CD6263F}" srcOrd="0" destOrd="0" parTransId="{6F9E1D9C-4C99-46A2-86F1-5776102F3300}" sibTransId="{A5DB240D-E90F-4A4B-9A63-449E719ED50C}"/>
    <dgm:cxn modelId="{67C4F6E9-549D-42E2-AF22-0427AEDE7B12}" srcId="{9796CDE5-DF0D-4895-8129-826AFFE6F4B5}" destId="{23390243-A596-422B-915E-E861AB615DA1}" srcOrd="1" destOrd="0" parTransId="{9730ED1A-CD0C-4538-9F3D-E404BC49AC4B}" sibTransId="{35E9C490-694E-4942-8348-1C049AF38FC7}"/>
    <dgm:cxn modelId="{2A0099F5-EB31-4493-ACF4-2AD87EEFE7BA}" srcId="{F05F7811-59B5-4574-9FCC-01CE7CD6263F}" destId="{1B042FF9-1721-43AA-8E8E-2AB3986B60B3}" srcOrd="8" destOrd="0" parTransId="{A4D748B2-30AE-4442-8C27-8BD90939EA52}" sibTransId="{87DDFE46-2EAD-411A-912E-C05DD1292F45}"/>
    <dgm:cxn modelId="{808EC7F7-6083-4733-BB1E-A7E1659FD96C}" type="presOf" srcId="{9796CDE5-DF0D-4895-8129-826AFFE6F4B5}" destId="{DB29A0AF-3A84-47D3-9C2A-16B8B0F8EFD8}" srcOrd="1" destOrd="0" presId="urn:microsoft.com/office/officeart/2005/8/layout/hProcess7"/>
    <dgm:cxn modelId="{3FEE61FF-6C4A-412D-B6BE-F751E223A192}" srcId="{8355FEF3-FCD5-40F5-9185-12C2DCE8E735}" destId="{9796CDE5-DF0D-4895-8129-826AFFE6F4B5}" srcOrd="3" destOrd="0" parTransId="{0ACE36D2-A5F5-4C8E-8C80-E2E396024AAF}" sibTransId="{0B3BF1BA-A355-4586-9E69-20661535E794}"/>
    <dgm:cxn modelId="{74E1ABFF-722E-47C3-8073-149F765AE8F5}" type="presOf" srcId="{26431F66-9881-41A7-9C08-8F0E71EC98C3}" destId="{928DEA4E-8022-414B-91D4-B6BEF342934F}" srcOrd="0" destOrd="1" presId="urn:microsoft.com/office/officeart/2005/8/layout/hProcess7"/>
    <dgm:cxn modelId="{F5ADFCD5-CA8C-4F3B-87AC-BA6720F0B1B9}" type="presParOf" srcId="{805A6F3E-00F1-4E29-A77D-D6BF2BF3D022}" destId="{D22DDDFA-0183-47B6-9E6B-83EF990E2FA9}" srcOrd="0" destOrd="0" presId="urn:microsoft.com/office/officeart/2005/8/layout/hProcess7"/>
    <dgm:cxn modelId="{1B1E381D-55A7-4DF7-976E-8446E463976F}" type="presParOf" srcId="{D22DDDFA-0183-47B6-9E6B-83EF990E2FA9}" destId="{61C8304B-507D-45A1-A658-A6B64F3B80E6}" srcOrd="0" destOrd="0" presId="urn:microsoft.com/office/officeart/2005/8/layout/hProcess7"/>
    <dgm:cxn modelId="{0F139950-4D31-4D01-BEB6-6043C3A1F11C}" type="presParOf" srcId="{D22DDDFA-0183-47B6-9E6B-83EF990E2FA9}" destId="{1475DAF0-DFAF-4A1D-910C-1FA30A36A429}" srcOrd="1" destOrd="0" presId="urn:microsoft.com/office/officeart/2005/8/layout/hProcess7"/>
    <dgm:cxn modelId="{7EEAF6D8-14B5-40CE-A25C-FE0CE35CDD4F}" type="presParOf" srcId="{D22DDDFA-0183-47B6-9E6B-83EF990E2FA9}" destId="{AB5DCB35-CBCF-411B-8734-7C4A4BF83D98}" srcOrd="2" destOrd="0" presId="urn:microsoft.com/office/officeart/2005/8/layout/hProcess7"/>
    <dgm:cxn modelId="{A7FDC670-1689-4917-A0BB-3A5C924BBC0E}" type="presParOf" srcId="{805A6F3E-00F1-4E29-A77D-D6BF2BF3D022}" destId="{D494EA77-8EA1-427A-80F0-0BE4A1189BE3}" srcOrd="1" destOrd="0" presId="urn:microsoft.com/office/officeart/2005/8/layout/hProcess7"/>
    <dgm:cxn modelId="{680DE005-FB73-4F25-A1BE-BFCC1810B256}" type="presParOf" srcId="{805A6F3E-00F1-4E29-A77D-D6BF2BF3D022}" destId="{08EF18E9-0291-4802-8563-922116E515F7}" srcOrd="2" destOrd="0" presId="urn:microsoft.com/office/officeart/2005/8/layout/hProcess7"/>
    <dgm:cxn modelId="{94EFD88C-D1CF-4191-BD7B-AD2E7F3FEF0F}" type="presParOf" srcId="{08EF18E9-0291-4802-8563-922116E515F7}" destId="{D9214808-E700-442C-8BD7-18B9BC04132C}" srcOrd="0" destOrd="0" presId="urn:microsoft.com/office/officeart/2005/8/layout/hProcess7"/>
    <dgm:cxn modelId="{DE2D0EF4-176E-4A7D-9770-75103731BDFB}" type="presParOf" srcId="{08EF18E9-0291-4802-8563-922116E515F7}" destId="{5FAE4F7D-CA8A-418B-A4CE-71E1E15F5F78}" srcOrd="1" destOrd="0" presId="urn:microsoft.com/office/officeart/2005/8/layout/hProcess7"/>
    <dgm:cxn modelId="{2E214AE8-1D76-43C1-9F00-B34B15E78ECE}" type="presParOf" srcId="{08EF18E9-0291-4802-8563-922116E515F7}" destId="{E9623E4F-0B3B-42C6-A343-9AE796C21010}" srcOrd="2" destOrd="0" presId="urn:microsoft.com/office/officeart/2005/8/layout/hProcess7"/>
    <dgm:cxn modelId="{21A7EFFA-DB8F-447D-B612-A47A3BDB4042}" type="presParOf" srcId="{805A6F3E-00F1-4E29-A77D-D6BF2BF3D022}" destId="{7646703C-4336-4CBC-B227-6F75E9982F30}" srcOrd="3" destOrd="0" presId="urn:microsoft.com/office/officeart/2005/8/layout/hProcess7"/>
    <dgm:cxn modelId="{00D96EDF-62B5-48F5-B2B1-9A7EB5476231}" type="presParOf" srcId="{805A6F3E-00F1-4E29-A77D-D6BF2BF3D022}" destId="{2C5AD1B5-B386-4374-A568-B077BF1C55CA}" srcOrd="4" destOrd="0" presId="urn:microsoft.com/office/officeart/2005/8/layout/hProcess7"/>
    <dgm:cxn modelId="{31BD9439-8023-47F6-AF28-01974DD0EC1D}" type="presParOf" srcId="{2C5AD1B5-B386-4374-A568-B077BF1C55CA}" destId="{63CE0EDA-3A36-4917-9345-B7C485D4FD33}" srcOrd="0" destOrd="0" presId="urn:microsoft.com/office/officeart/2005/8/layout/hProcess7"/>
    <dgm:cxn modelId="{07582F9C-ED60-4890-BDDF-714BDD841824}" type="presParOf" srcId="{2C5AD1B5-B386-4374-A568-B077BF1C55CA}" destId="{0A620247-9778-429E-A523-4A6668A05ED7}" srcOrd="1" destOrd="0" presId="urn:microsoft.com/office/officeart/2005/8/layout/hProcess7"/>
    <dgm:cxn modelId="{EEC5868A-8FA5-47C3-808B-261DCCCD0E2E}" type="presParOf" srcId="{2C5AD1B5-B386-4374-A568-B077BF1C55CA}" destId="{C3CDB1A1-EEF5-485B-BDA3-435CE0A43117}" srcOrd="2" destOrd="0" presId="urn:microsoft.com/office/officeart/2005/8/layout/hProcess7"/>
    <dgm:cxn modelId="{125657A2-18AA-4813-B324-EC02A429FBB7}" type="presParOf" srcId="{805A6F3E-00F1-4E29-A77D-D6BF2BF3D022}" destId="{915C0C6E-623F-44CA-A4F6-68058249262B}" srcOrd="5" destOrd="0" presId="urn:microsoft.com/office/officeart/2005/8/layout/hProcess7"/>
    <dgm:cxn modelId="{AFB828ED-CA56-4C8F-8BBC-AF68C9A822D5}" type="presParOf" srcId="{805A6F3E-00F1-4E29-A77D-D6BF2BF3D022}" destId="{CBC44DB8-9A8B-45D9-900C-63D807BA4DEB}" srcOrd="6" destOrd="0" presId="urn:microsoft.com/office/officeart/2005/8/layout/hProcess7"/>
    <dgm:cxn modelId="{5D266A1B-8753-4E4D-85B2-83F7BDA42CC8}" type="presParOf" srcId="{CBC44DB8-9A8B-45D9-900C-63D807BA4DEB}" destId="{2B507939-BB71-48DA-A3F3-D9E7C65F0B6B}" srcOrd="0" destOrd="0" presId="urn:microsoft.com/office/officeart/2005/8/layout/hProcess7"/>
    <dgm:cxn modelId="{218F02D9-2A6E-4AC6-B258-047B046D9283}" type="presParOf" srcId="{CBC44DB8-9A8B-45D9-900C-63D807BA4DEB}" destId="{C1DC15EF-27E7-41F3-A0C7-1BAF17332ABA}" srcOrd="1" destOrd="0" presId="urn:microsoft.com/office/officeart/2005/8/layout/hProcess7"/>
    <dgm:cxn modelId="{3938C75E-3700-45FA-AC3B-0AF04F71111B}" type="presParOf" srcId="{CBC44DB8-9A8B-45D9-900C-63D807BA4DEB}" destId="{2B46BF2D-00E0-4F27-9B7C-B18B5E0B29B8}" srcOrd="2" destOrd="0" presId="urn:microsoft.com/office/officeart/2005/8/layout/hProcess7"/>
    <dgm:cxn modelId="{4FBEC673-6F10-4EED-AB75-91F5DDC68F90}" type="presParOf" srcId="{805A6F3E-00F1-4E29-A77D-D6BF2BF3D022}" destId="{661ACF5E-1C01-407B-8AB5-FCC21B292AD4}" srcOrd="7" destOrd="0" presId="urn:microsoft.com/office/officeart/2005/8/layout/hProcess7"/>
    <dgm:cxn modelId="{D35C434F-B6BE-4EB2-B71A-FD9CCC045966}" type="presParOf" srcId="{805A6F3E-00F1-4E29-A77D-D6BF2BF3D022}" destId="{ADF7868E-6ECF-4ABE-A768-976E551735F2}" srcOrd="8" destOrd="0" presId="urn:microsoft.com/office/officeart/2005/8/layout/hProcess7"/>
    <dgm:cxn modelId="{9075BA8D-6B53-41DB-B8D6-E72FB1A8C7F9}" type="presParOf" srcId="{ADF7868E-6ECF-4ABE-A768-976E551735F2}" destId="{FAA71250-F0C4-4D47-BEB6-A3A35C15EC77}" srcOrd="0" destOrd="0" presId="urn:microsoft.com/office/officeart/2005/8/layout/hProcess7"/>
    <dgm:cxn modelId="{46C0E5F5-EEEF-48ED-AB25-72FD2F5D38C9}" type="presParOf" srcId="{ADF7868E-6ECF-4ABE-A768-976E551735F2}" destId="{C04CF6DD-A026-40FE-997E-844F9DE6A76C}" srcOrd="1" destOrd="0" presId="urn:microsoft.com/office/officeart/2005/8/layout/hProcess7"/>
    <dgm:cxn modelId="{5502C9CE-3770-412B-B3A4-B014F53D7F6D}" type="presParOf" srcId="{ADF7868E-6ECF-4ABE-A768-976E551735F2}" destId="{928DEA4E-8022-414B-91D4-B6BEF342934F}" srcOrd="2" destOrd="0" presId="urn:microsoft.com/office/officeart/2005/8/layout/hProcess7"/>
    <dgm:cxn modelId="{345CE15C-66C2-4E6C-90B1-CA7CDDD01E46}" type="presParOf" srcId="{805A6F3E-00F1-4E29-A77D-D6BF2BF3D022}" destId="{1133E236-232D-44B8-B7D0-CABA4B7A5E16}" srcOrd="9" destOrd="0" presId="urn:microsoft.com/office/officeart/2005/8/layout/hProcess7"/>
    <dgm:cxn modelId="{C8C040D2-111B-44F6-8F7B-A13D6589DF9C}" type="presParOf" srcId="{805A6F3E-00F1-4E29-A77D-D6BF2BF3D022}" destId="{97EA3C40-E4B5-4F49-878F-5EA4B681DC1C}" srcOrd="10" destOrd="0" presId="urn:microsoft.com/office/officeart/2005/8/layout/hProcess7"/>
    <dgm:cxn modelId="{88A4CED3-1312-4127-B50D-63C81218A7BF}" type="presParOf" srcId="{97EA3C40-E4B5-4F49-878F-5EA4B681DC1C}" destId="{A66DFBC8-0530-44E9-92EF-BF29079B8E2B}" srcOrd="0" destOrd="0" presId="urn:microsoft.com/office/officeart/2005/8/layout/hProcess7"/>
    <dgm:cxn modelId="{9298B8DC-31C8-4005-A9B7-2C55A58D6EED}" type="presParOf" srcId="{97EA3C40-E4B5-4F49-878F-5EA4B681DC1C}" destId="{686F7012-305F-442B-B555-1F5D100B894C}" srcOrd="1" destOrd="0" presId="urn:microsoft.com/office/officeart/2005/8/layout/hProcess7"/>
    <dgm:cxn modelId="{229280E2-11CB-4BED-A0D4-A5A8BEF03C64}" type="presParOf" srcId="{97EA3C40-E4B5-4F49-878F-5EA4B681DC1C}" destId="{79182FDF-E033-478E-9F04-7932202CE5E1}" srcOrd="2" destOrd="0" presId="urn:microsoft.com/office/officeart/2005/8/layout/hProcess7"/>
    <dgm:cxn modelId="{48ED4220-9E7E-43BB-9EE3-2A1B3A34E671}" type="presParOf" srcId="{805A6F3E-00F1-4E29-A77D-D6BF2BF3D022}" destId="{5F4ED4C6-D123-473B-BEBE-1AB8C2211392}" srcOrd="11" destOrd="0" presId="urn:microsoft.com/office/officeart/2005/8/layout/hProcess7"/>
    <dgm:cxn modelId="{F8BE9698-F589-4E88-853E-0779604560EA}" type="presParOf" srcId="{805A6F3E-00F1-4E29-A77D-D6BF2BF3D022}" destId="{07B85BB9-CDC3-42C2-9A39-243EF8200A49}" srcOrd="12" destOrd="0" presId="urn:microsoft.com/office/officeart/2005/8/layout/hProcess7"/>
    <dgm:cxn modelId="{E0F20994-966B-48EE-B9EA-2B6A3B5B842A}" type="presParOf" srcId="{07B85BB9-CDC3-42C2-9A39-243EF8200A49}" destId="{F1068907-5DDC-426E-9BCC-98BCB0C4285E}" srcOrd="0" destOrd="0" presId="urn:microsoft.com/office/officeart/2005/8/layout/hProcess7"/>
    <dgm:cxn modelId="{2A6B0E48-FB20-4C37-BB09-B99C6EE5A683}" type="presParOf" srcId="{07B85BB9-CDC3-42C2-9A39-243EF8200A49}" destId="{DB29A0AF-3A84-47D3-9C2A-16B8B0F8EFD8}" srcOrd="1" destOrd="0" presId="urn:microsoft.com/office/officeart/2005/8/layout/hProcess7"/>
    <dgm:cxn modelId="{02FCF896-D2ED-483E-B9D1-4E5706E73287}" type="presParOf" srcId="{07B85BB9-CDC3-42C2-9A39-243EF8200A49}" destId="{951135C9-2E2C-4BDA-8261-D0CD08462113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1267D6-B37D-4813-90E6-D453605FA3AE}">
      <dsp:nvSpPr>
        <dsp:cNvPr id="0" name=""/>
        <dsp:cNvSpPr/>
      </dsp:nvSpPr>
      <dsp:spPr>
        <a:xfrm>
          <a:off x="6063886" y="386851"/>
          <a:ext cx="631328" cy="63166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DCC28CE-7424-482D-A5E5-20B7E0F5BD1C}">
      <dsp:nvSpPr>
        <dsp:cNvPr id="0" name=""/>
        <dsp:cNvSpPr/>
      </dsp:nvSpPr>
      <dsp:spPr>
        <a:xfrm>
          <a:off x="6084422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Human factors</a:t>
          </a:r>
        </a:p>
      </dsp:txBody>
      <dsp:txXfrm>
        <a:off x="6168555" y="492147"/>
        <a:ext cx="421327" cy="421071"/>
      </dsp:txXfrm>
    </dsp:sp>
    <dsp:sp modelId="{300C4170-CF06-456A-AE1F-760F7A6685EF}">
      <dsp:nvSpPr>
        <dsp:cNvPr id="0" name=""/>
        <dsp:cNvSpPr/>
      </dsp:nvSpPr>
      <dsp:spPr>
        <a:xfrm rot="2700000">
          <a:off x="5410967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141931"/>
            <a:satOff val="390"/>
            <a:lumOff val="26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9C0D38-94C0-417C-956C-EE785A648738}">
      <dsp:nvSpPr>
        <dsp:cNvPr id="0" name=""/>
        <dsp:cNvSpPr/>
      </dsp:nvSpPr>
      <dsp:spPr>
        <a:xfrm>
          <a:off x="5431895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Green transport</a:t>
          </a:r>
        </a:p>
      </dsp:txBody>
      <dsp:txXfrm>
        <a:off x="5516028" y="492147"/>
        <a:ext cx="421327" cy="421071"/>
      </dsp:txXfrm>
    </dsp:sp>
    <dsp:sp modelId="{63867371-BAD0-49F8-A2C9-8D36AAA55517}">
      <dsp:nvSpPr>
        <dsp:cNvPr id="0" name=""/>
        <dsp:cNvSpPr/>
      </dsp:nvSpPr>
      <dsp:spPr>
        <a:xfrm rot="2700000">
          <a:off x="4758440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283861"/>
            <a:satOff val="780"/>
            <a:lumOff val="52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1224DC-B64B-4DE8-AF95-7BA0D8093F76}">
      <dsp:nvSpPr>
        <dsp:cNvPr id="0" name=""/>
        <dsp:cNvSpPr/>
      </dsp:nvSpPr>
      <dsp:spPr>
        <a:xfrm>
          <a:off x="4779367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Pricing and travel demand</a:t>
          </a:r>
        </a:p>
      </dsp:txBody>
      <dsp:txXfrm>
        <a:off x="4863500" y="492147"/>
        <a:ext cx="421327" cy="421071"/>
      </dsp:txXfrm>
    </dsp:sp>
    <dsp:sp modelId="{357C42D8-96D1-49A2-B458-7EF7444D57C3}">
      <dsp:nvSpPr>
        <dsp:cNvPr id="0" name=""/>
        <dsp:cNvSpPr/>
      </dsp:nvSpPr>
      <dsp:spPr>
        <a:xfrm rot="2700000">
          <a:off x="4105250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425792"/>
            <a:satOff val="1170"/>
            <a:lumOff val="78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9FF6E2B-527A-40BE-B059-2FAAF7C8BA54}">
      <dsp:nvSpPr>
        <dsp:cNvPr id="0" name=""/>
        <dsp:cNvSpPr/>
      </dsp:nvSpPr>
      <dsp:spPr>
        <a:xfrm>
          <a:off x="4126839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Business models</a:t>
          </a:r>
        </a:p>
      </dsp:txBody>
      <dsp:txXfrm>
        <a:off x="4210972" y="492147"/>
        <a:ext cx="421327" cy="421071"/>
      </dsp:txXfrm>
    </dsp:sp>
    <dsp:sp modelId="{95A4F8D4-A8CD-44BF-941F-E16305D6EFFE}">
      <dsp:nvSpPr>
        <dsp:cNvPr id="0" name=""/>
        <dsp:cNvSpPr/>
      </dsp:nvSpPr>
      <dsp:spPr>
        <a:xfrm rot="2700000">
          <a:off x="3452722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567722"/>
            <a:satOff val="1560"/>
            <a:lumOff val="104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0B97A95-7AB7-479A-BB03-E4142E57B37A}">
      <dsp:nvSpPr>
        <dsp:cNvPr id="0" name=""/>
        <dsp:cNvSpPr/>
      </dsp:nvSpPr>
      <dsp:spPr>
        <a:xfrm>
          <a:off x="3473649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Policies and standardisation</a:t>
          </a:r>
        </a:p>
      </dsp:txBody>
      <dsp:txXfrm>
        <a:off x="3557782" y="492147"/>
        <a:ext cx="421327" cy="421071"/>
      </dsp:txXfrm>
    </dsp:sp>
    <dsp:sp modelId="{080D35D9-3A51-4C17-ACBB-56784A873594}">
      <dsp:nvSpPr>
        <dsp:cNvPr id="0" name=""/>
        <dsp:cNvSpPr/>
      </dsp:nvSpPr>
      <dsp:spPr>
        <a:xfrm rot="2700000">
          <a:off x="2800194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709653"/>
            <a:satOff val="1949"/>
            <a:lumOff val="130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5BB9E9-7922-449F-84E0-79C4465E3310}">
      <dsp:nvSpPr>
        <dsp:cNvPr id="0" name=""/>
        <dsp:cNvSpPr/>
      </dsp:nvSpPr>
      <dsp:spPr>
        <a:xfrm>
          <a:off x="2821122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Mobility as a service</a:t>
          </a:r>
        </a:p>
      </dsp:txBody>
      <dsp:txXfrm>
        <a:off x="2905255" y="492147"/>
        <a:ext cx="421327" cy="421071"/>
      </dsp:txXfrm>
    </dsp:sp>
    <dsp:sp modelId="{D47AAAB2-163B-48AF-B655-4B4BB4263487}">
      <dsp:nvSpPr>
        <dsp:cNvPr id="0" name=""/>
        <dsp:cNvSpPr/>
      </dsp:nvSpPr>
      <dsp:spPr>
        <a:xfrm rot="2700000">
          <a:off x="2147667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851583"/>
            <a:satOff val="2339"/>
            <a:lumOff val="156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B299022-F7FB-4643-BF17-F9885F73ECBF}">
      <dsp:nvSpPr>
        <dsp:cNvPr id="0" name=""/>
        <dsp:cNvSpPr/>
      </dsp:nvSpPr>
      <dsp:spPr>
        <a:xfrm>
          <a:off x="2168594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Mult-imodal transport</a:t>
          </a:r>
        </a:p>
      </dsp:txBody>
      <dsp:txXfrm>
        <a:off x="2252727" y="492147"/>
        <a:ext cx="421327" cy="421071"/>
      </dsp:txXfrm>
    </dsp:sp>
    <dsp:sp modelId="{923213E0-5621-4157-86FD-7FE5A666DAB8}">
      <dsp:nvSpPr>
        <dsp:cNvPr id="0" name=""/>
        <dsp:cNvSpPr/>
      </dsp:nvSpPr>
      <dsp:spPr>
        <a:xfrm rot="2700000">
          <a:off x="1494477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993514"/>
            <a:satOff val="2729"/>
            <a:lumOff val="182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F7102A2-6AAD-4762-B0D4-84AEEF20F26F}">
      <dsp:nvSpPr>
        <dsp:cNvPr id="0" name=""/>
        <dsp:cNvSpPr/>
      </dsp:nvSpPr>
      <dsp:spPr>
        <a:xfrm>
          <a:off x="1516067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Cyber security</a:t>
          </a:r>
        </a:p>
      </dsp:txBody>
      <dsp:txXfrm>
        <a:off x="1600200" y="492147"/>
        <a:ext cx="421327" cy="421071"/>
      </dsp:txXfrm>
    </dsp:sp>
    <dsp:sp modelId="{92D54CB3-0006-4CD5-9ACF-1FFF37FA21C7}">
      <dsp:nvSpPr>
        <dsp:cNvPr id="0" name=""/>
        <dsp:cNvSpPr/>
      </dsp:nvSpPr>
      <dsp:spPr>
        <a:xfrm rot="2700000">
          <a:off x="841949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1135444"/>
            <a:satOff val="3119"/>
            <a:lumOff val="209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730116B-63C5-4797-9FE0-8D4D02BF1C5C}">
      <dsp:nvSpPr>
        <dsp:cNvPr id="0" name=""/>
        <dsp:cNvSpPr/>
      </dsp:nvSpPr>
      <dsp:spPr>
        <a:xfrm>
          <a:off x="862876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Big data</a:t>
          </a:r>
        </a:p>
      </dsp:txBody>
      <dsp:txXfrm>
        <a:off x="947672" y="492147"/>
        <a:ext cx="421327" cy="421071"/>
      </dsp:txXfrm>
    </dsp:sp>
    <dsp:sp modelId="{2C5BE9BB-06C2-41D1-9E77-EA4E6F42A7F2}">
      <dsp:nvSpPr>
        <dsp:cNvPr id="0" name=""/>
        <dsp:cNvSpPr/>
      </dsp:nvSpPr>
      <dsp:spPr>
        <a:xfrm rot="2700000">
          <a:off x="189422" y="386903"/>
          <a:ext cx="631447" cy="631447"/>
        </a:xfrm>
        <a:prstGeom prst="teardrop">
          <a:avLst>
            <a:gd name="adj" fmla="val 100000"/>
          </a:avLst>
        </a:prstGeom>
        <a:solidFill>
          <a:schemeClr val="accent2">
            <a:hueOff val="-1277375"/>
            <a:satOff val="3509"/>
            <a:lumOff val="235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7114581-4986-4CBB-8097-4BB0151007FB}">
      <dsp:nvSpPr>
        <dsp:cNvPr id="0" name=""/>
        <dsp:cNvSpPr/>
      </dsp:nvSpPr>
      <dsp:spPr>
        <a:xfrm>
          <a:off x="210349" y="407910"/>
          <a:ext cx="589593" cy="58954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700" kern="1200"/>
            <a:t>Connected and automatedmobility</a:t>
          </a:r>
        </a:p>
      </dsp:txBody>
      <dsp:txXfrm>
        <a:off x="294482" y="492147"/>
        <a:ext cx="421327" cy="4210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C8304B-507D-45A1-A658-A6B64F3B80E6}">
      <dsp:nvSpPr>
        <dsp:cNvPr id="0" name=""/>
        <dsp:cNvSpPr/>
      </dsp:nvSpPr>
      <dsp:spPr>
        <a:xfrm>
          <a:off x="2627" y="184347"/>
          <a:ext cx="1580292" cy="1896350"/>
        </a:xfrm>
        <a:prstGeom prst="roundRect">
          <a:avLst>
            <a:gd name="adj" fmla="val 5000"/>
          </a:avLst>
        </a:prstGeom>
        <a:solidFill>
          <a:srgbClr val="E5E4E2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80010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1800" b="1" kern="1200"/>
            <a:t>Platinum</a:t>
          </a:r>
        </a:p>
      </dsp:txBody>
      <dsp:txXfrm rot="16200000">
        <a:off x="-616847" y="803821"/>
        <a:ext cx="1555007" cy="316058"/>
      </dsp:txXfrm>
    </dsp:sp>
    <dsp:sp modelId="{AB5DCB35-CBCF-411B-8734-7C4A4BF83D98}">
      <dsp:nvSpPr>
        <dsp:cNvPr id="0" name=""/>
        <dsp:cNvSpPr/>
      </dsp:nvSpPr>
      <dsp:spPr>
        <a:xfrm>
          <a:off x="318685" y="184347"/>
          <a:ext cx="1177317" cy="1896350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7432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GB" sz="800" b="1" kern="1200"/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Speaking Slot (Plenary and Executaive Session)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Summit and VIP dinner partner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Logo on congress bags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Delegate bag inserts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First option technical tour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Programme advertisment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Exhibition space discount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Sponsor benefits</a:t>
          </a:r>
        </a:p>
      </dsp:txBody>
      <dsp:txXfrm>
        <a:off x="318685" y="184347"/>
        <a:ext cx="1177317" cy="1896350"/>
      </dsp:txXfrm>
    </dsp:sp>
    <dsp:sp modelId="{63CE0EDA-3A36-4917-9345-B7C485D4FD33}">
      <dsp:nvSpPr>
        <dsp:cNvPr id="0" name=""/>
        <dsp:cNvSpPr/>
      </dsp:nvSpPr>
      <dsp:spPr>
        <a:xfrm>
          <a:off x="1638229" y="184347"/>
          <a:ext cx="1580292" cy="1896350"/>
        </a:xfrm>
        <a:prstGeom prst="roundRect">
          <a:avLst>
            <a:gd name="adj" fmla="val 5000"/>
          </a:avLst>
        </a:prstGeom>
        <a:solidFill>
          <a:srgbClr val="FFD700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80010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1800" b="1" kern="1200"/>
            <a:t>Gold</a:t>
          </a:r>
        </a:p>
      </dsp:txBody>
      <dsp:txXfrm rot="16200000">
        <a:off x="1018755" y="803821"/>
        <a:ext cx="1555007" cy="316058"/>
      </dsp:txXfrm>
    </dsp:sp>
    <dsp:sp modelId="{5FAE4F7D-CA8A-418B-A4CE-71E1E15F5F78}">
      <dsp:nvSpPr>
        <dsp:cNvPr id="0" name=""/>
        <dsp:cNvSpPr/>
      </dsp:nvSpPr>
      <dsp:spPr>
        <a:xfrm rot="5400000">
          <a:off x="1506843" y="1690847"/>
          <a:ext cx="278575" cy="237043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CDB1A1-EEF5-485B-BDA3-435CE0A43117}">
      <dsp:nvSpPr>
        <dsp:cNvPr id="0" name=""/>
        <dsp:cNvSpPr/>
      </dsp:nvSpPr>
      <dsp:spPr>
        <a:xfrm>
          <a:off x="1954288" y="184347"/>
          <a:ext cx="1177317" cy="1896350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7432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GB" sz="800" b="1" kern="1200"/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Speaking Slot (Executive Session)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Logo on congress bags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Delegate bag inserts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First option technical tour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Programme advertisment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Exhibition space discount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Sponsor benefits</a:t>
          </a:r>
        </a:p>
      </dsp:txBody>
      <dsp:txXfrm>
        <a:off x="1954288" y="184347"/>
        <a:ext cx="1177317" cy="1896350"/>
      </dsp:txXfrm>
    </dsp:sp>
    <dsp:sp modelId="{FAA71250-F0C4-4D47-BEB6-A3A35C15EC77}">
      <dsp:nvSpPr>
        <dsp:cNvPr id="0" name=""/>
        <dsp:cNvSpPr/>
      </dsp:nvSpPr>
      <dsp:spPr>
        <a:xfrm>
          <a:off x="3273832" y="184347"/>
          <a:ext cx="1580292" cy="1896350"/>
        </a:xfrm>
        <a:prstGeom prst="roundRect">
          <a:avLst>
            <a:gd name="adj" fmla="val 5000"/>
          </a:avLst>
        </a:prstGeom>
        <a:solidFill>
          <a:srgbClr val="C0C0C0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80010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1800" b="1" kern="1200"/>
            <a:t>Silver</a:t>
          </a:r>
        </a:p>
      </dsp:txBody>
      <dsp:txXfrm rot="16200000">
        <a:off x="2654357" y="803821"/>
        <a:ext cx="1555007" cy="316058"/>
      </dsp:txXfrm>
    </dsp:sp>
    <dsp:sp modelId="{C1DC15EF-27E7-41F3-A0C7-1BAF17332ABA}">
      <dsp:nvSpPr>
        <dsp:cNvPr id="0" name=""/>
        <dsp:cNvSpPr/>
      </dsp:nvSpPr>
      <dsp:spPr>
        <a:xfrm rot="5400000">
          <a:off x="3142445" y="1690847"/>
          <a:ext cx="278575" cy="237043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8DEA4E-8022-414B-91D4-B6BEF342934F}">
      <dsp:nvSpPr>
        <dsp:cNvPr id="0" name=""/>
        <dsp:cNvSpPr/>
      </dsp:nvSpPr>
      <dsp:spPr>
        <a:xfrm>
          <a:off x="3589890" y="184347"/>
          <a:ext cx="1177317" cy="1896350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7432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GB" sz="800" b="1" kern="1200"/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Programme advertisment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Exhibition space discount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Sponsor benefits</a:t>
          </a:r>
        </a:p>
      </dsp:txBody>
      <dsp:txXfrm>
        <a:off x="3589890" y="184347"/>
        <a:ext cx="1177317" cy="1896350"/>
      </dsp:txXfrm>
    </dsp:sp>
    <dsp:sp modelId="{F1068907-5DDC-426E-9BCC-98BCB0C4285E}">
      <dsp:nvSpPr>
        <dsp:cNvPr id="0" name=""/>
        <dsp:cNvSpPr/>
      </dsp:nvSpPr>
      <dsp:spPr>
        <a:xfrm>
          <a:off x="4909434" y="184347"/>
          <a:ext cx="1580292" cy="1896350"/>
        </a:xfrm>
        <a:prstGeom prst="roundRect">
          <a:avLst>
            <a:gd name="adj" fmla="val 5000"/>
          </a:avLst>
        </a:prstGeom>
        <a:solidFill>
          <a:srgbClr val="CD7F32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80010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1800" b="1" kern="1200"/>
            <a:t>Bronze</a:t>
          </a:r>
        </a:p>
      </dsp:txBody>
      <dsp:txXfrm rot="16200000">
        <a:off x="4289960" y="803821"/>
        <a:ext cx="1555007" cy="316058"/>
      </dsp:txXfrm>
    </dsp:sp>
    <dsp:sp modelId="{686F7012-305F-442B-B555-1F5D100B894C}">
      <dsp:nvSpPr>
        <dsp:cNvPr id="0" name=""/>
        <dsp:cNvSpPr/>
      </dsp:nvSpPr>
      <dsp:spPr>
        <a:xfrm rot="5400000">
          <a:off x="4778048" y="1690847"/>
          <a:ext cx="278575" cy="237043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1135C9-2E2C-4BDA-8261-D0CD08462113}">
      <dsp:nvSpPr>
        <dsp:cNvPr id="0" name=""/>
        <dsp:cNvSpPr/>
      </dsp:nvSpPr>
      <dsp:spPr>
        <a:xfrm>
          <a:off x="5225493" y="184347"/>
          <a:ext cx="1177317" cy="1896350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7432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GB" sz="800" b="1" kern="1200"/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GB" sz="800" b="1" kern="1200"/>
            <a:t>Sponsor benefits</a:t>
          </a:r>
        </a:p>
      </dsp:txBody>
      <dsp:txXfrm>
        <a:off x="5225493" y="184347"/>
        <a:ext cx="1177317" cy="18963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ABF93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CB71E746DE147A9CFE816EE481218" ma:contentTypeVersion="17" ma:contentTypeDescription="Create a new document." ma:contentTypeScope="" ma:versionID="fbc3a66559e011c59d208778bde38a9f">
  <xsd:schema xmlns:xsd="http://www.w3.org/2001/XMLSchema" xmlns:xs="http://www.w3.org/2001/XMLSchema" xmlns:p="http://schemas.microsoft.com/office/2006/metadata/properties" xmlns:ns2="95683459-bb1f-4bd5-9b4b-0dd0bca638dd" xmlns:ns3="3405e248-2453-4877-afe7-ec7e55a44dc9" targetNamespace="http://schemas.microsoft.com/office/2006/metadata/properties" ma:root="true" ma:fieldsID="c04548a3f6f72e624f453b4c97b42c3d" ns2:_="" ns3:_="">
    <xsd:import namespace="95683459-bb1f-4bd5-9b4b-0dd0bca638dd"/>
    <xsd:import namespace="3405e248-2453-4877-afe7-ec7e55a44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83459-bb1f-4bd5-9b4b-0dd0bca63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a49b27d-a8f4-4e0a-9d7a-7a66872d4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5e248-2453-4877-afe7-ec7e55a44dc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2a97397-c204-4b40-b75b-864fecb6c94e}" ma:internalName="TaxCatchAll" ma:showField="CatchAllData" ma:web="3405e248-2453-4877-afe7-ec7e55a44d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5683459-bb1f-4bd5-9b4b-0dd0bca638dd" xsi:nil="true"/>
    <TaxCatchAll xmlns="3405e248-2453-4877-afe7-ec7e55a44dc9" xsi:nil="true"/>
    <lcf76f155ced4ddcb4097134ff3c332f xmlns="95683459-bb1f-4bd5-9b4b-0dd0bca638d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1882A-F52F-4C0A-A606-836A09A10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83459-bb1f-4bd5-9b4b-0dd0bca638dd"/>
    <ds:schemaRef ds:uri="3405e248-2453-4877-afe7-ec7e55a44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850D33-2B6A-4B23-9CBD-C652757BF9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237142-3AC0-435F-946E-2A9AC6A1AD9D}">
  <ds:schemaRefs>
    <ds:schemaRef ds:uri="http://schemas.microsoft.com/office/2006/metadata/properties"/>
    <ds:schemaRef ds:uri="http://schemas.microsoft.com/office/infopath/2007/PartnerControls"/>
    <ds:schemaRef ds:uri="95683459-bb1f-4bd5-9b4b-0dd0bca638dd"/>
    <ds:schemaRef ds:uri="3405e248-2453-4877-afe7-ec7e55a44dc9"/>
  </ds:schemaRefs>
</ds:datastoreItem>
</file>

<file path=customXml/itemProps4.xml><?xml version="1.0" encoding="utf-8"?>
<ds:datastoreItem xmlns:ds="http://schemas.openxmlformats.org/officeDocument/2006/customXml" ds:itemID="{B99D07D7-EE0F-4B53-A610-15BDA7CA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Links>
    <vt:vector size="12" baseType="variant">
      <vt:variant>
        <vt:i4>3407949</vt:i4>
      </vt:variant>
      <vt:variant>
        <vt:i4>3</vt:i4>
      </vt:variant>
      <vt:variant>
        <vt:i4>0</vt:i4>
      </vt:variant>
      <vt:variant>
        <vt:i4>5</vt:i4>
      </vt:variant>
      <vt:variant>
        <vt:lpwstr>mailto:Katie.Miller-Crolla@tfwm.org.uk</vt:lpwstr>
      </vt:variant>
      <vt:variant>
        <vt:lpwstr/>
      </vt:variant>
      <vt:variant>
        <vt:i4>3407888</vt:i4>
      </vt:variant>
      <vt:variant>
        <vt:i4>0</vt:i4>
      </vt:variant>
      <vt:variant>
        <vt:i4>0</vt:i4>
      </vt:variant>
      <vt:variant>
        <vt:i4>5</vt:i4>
      </vt:variant>
      <vt:variant>
        <vt:lpwstr>mailto:Chris.lane@tfwm.org.uk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Paul Burrow</cp:lastModifiedBy>
  <cp:revision>81</cp:revision>
  <cp:lastPrinted>2019-11-22T12:00:00Z</cp:lastPrinted>
  <dcterms:created xsi:type="dcterms:W3CDTF">2022-07-01T14:06:00Z</dcterms:created>
  <dcterms:modified xsi:type="dcterms:W3CDTF">2022-10-21T08:37:00Z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0x010100FD0CB71E746DE147A9CFE816EE481218</vt:lpwstr>
  </property>
  <property fmtid="{D5CDD505-2E9C-101B-9397-08002B2CF9AE}" pid="3" name="_dlc_DocIdItemGuid">
    <vt:lpwstr>f1bfef59-4578-4044-be2e-b32c629f117f</vt:lpwstr>
  </property>
  <property fmtid="{D5CDD505-2E9C-101B-9397-08002B2CF9AE}" pid="4" name="MediaServiceImageTags">
    <vt:lpwstr/>
  </property>
</Properties>
</file>